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8CD216" w14:textId="77777777" w:rsidR="00AE73F7" w:rsidRDefault="00AE73F7" w:rsidP="00A7324F">
      <w:pPr>
        <w:jc w:val="center"/>
      </w:pPr>
      <w:r>
        <w:rPr>
          <w:noProof/>
          <w:lang w:eastAsia="fr-BE"/>
        </w:rPr>
        <w:drawing>
          <wp:inline distT="0" distB="0" distL="0" distR="0" wp14:anchorId="7BBCE9F2" wp14:editId="1967F362">
            <wp:extent cx="1042670" cy="701040"/>
            <wp:effectExtent l="0" t="0" r="5080" b="3810"/>
            <wp:docPr id="8" name="Image 8"/>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42670" cy="701040"/>
                    </a:xfrm>
                    <a:prstGeom prst="rect">
                      <a:avLst/>
                    </a:prstGeom>
                    <a:noFill/>
                  </pic:spPr>
                </pic:pic>
              </a:graphicData>
            </a:graphic>
          </wp:inline>
        </w:drawing>
      </w:r>
    </w:p>
    <w:p w14:paraId="4F648902" w14:textId="77777777" w:rsidR="00C147D3" w:rsidRDefault="00DF3219" w:rsidP="00A7324F">
      <w:pPr>
        <w:spacing w:after="0" w:line="240" w:lineRule="auto"/>
        <w:jc w:val="center"/>
        <w:rPr>
          <w:b/>
          <w:sz w:val="26"/>
          <w:szCs w:val="26"/>
          <w:u w:val="single"/>
        </w:rPr>
      </w:pPr>
      <w:r w:rsidRPr="00A05505">
        <w:rPr>
          <w:b/>
          <w:sz w:val="26"/>
          <w:szCs w:val="26"/>
          <w:u w:val="single"/>
        </w:rPr>
        <w:t>Description de fonction</w:t>
      </w:r>
    </w:p>
    <w:p w14:paraId="5EE8E498" w14:textId="77777777" w:rsidR="006E7154" w:rsidRPr="00A05505" w:rsidRDefault="006E7154" w:rsidP="00A7324F">
      <w:pPr>
        <w:spacing w:after="0" w:line="240" w:lineRule="auto"/>
        <w:jc w:val="center"/>
        <w:rPr>
          <w:b/>
          <w:sz w:val="26"/>
          <w:szCs w:val="26"/>
          <w:u w:val="single"/>
        </w:rPr>
      </w:pPr>
    </w:p>
    <w:p w14:paraId="4D3A680C" w14:textId="2D1C4114" w:rsidR="00570467" w:rsidRPr="001B4E26" w:rsidRDefault="00A87ABB" w:rsidP="00A7324F">
      <w:pPr>
        <w:spacing w:after="0" w:line="240" w:lineRule="auto"/>
        <w:jc w:val="center"/>
        <w:rPr>
          <w:b/>
          <w:color w:val="000000" w:themeColor="text1"/>
          <w:sz w:val="26"/>
          <w:szCs w:val="26"/>
          <w:u w:val="single"/>
        </w:rPr>
      </w:pPr>
      <w:bookmarkStart w:id="0" w:name="_Hlk212099853"/>
      <w:proofErr w:type="spellStart"/>
      <w:r>
        <w:rPr>
          <w:b/>
          <w:bCs/>
          <w:sz w:val="26"/>
          <w:szCs w:val="26"/>
          <w:u w:val="single"/>
        </w:rPr>
        <w:t>Directeur.trice</w:t>
      </w:r>
      <w:proofErr w:type="spellEnd"/>
      <w:r>
        <w:rPr>
          <w:b/>
          <w:bCs/>
          <w:sz w:val="26"/>
          <w:szCs w:val="26"/>
          <w:u w:val="single"/>
        </w:rPr>
        <w:t xml:space="preserve"> de milieu d’accueil</w:t>
      </w:r>
    </w:p>
    <w:bookmarkEnd w:id="0"/>
    <w:p w14:paraId="076A614E" w14:textId="77777777" w:rsidR="00C47FE2" w:rsidRPr="001B4E26" w:rsidRDefault="00C47FE2" w:rsidP="00A7324F">
      <w:pPr>
        <w:spacing w:after="0" w:line="240" w:lineRule="auto"/>
        <w:jc w:val="both"/>
        <w:rPr>
          <w:b/>
          <w:color w:val="000000" w:themeColor="text1"/>
          <w:sz w:val="26"/>
          <w:szCs w:val="26"/>
          <w:u w:val="single"/>
        </w:rPr>
      </w:pPr>
    </w:p>
    <w:p w14:paraId="249BDF30" w14:textId="7FDBA9C2" w:rsidR="003409CA" w:rsidRPr="001B4E26" w:rsidRDefault="003409CA" w:rsidP="00A7324F">
      <w:pPr>
        <w:spacing w:after="0" w:line="240" w:lineRule="auto"/>
        <w:jc w:val="both"/>
        <w:rPr>
          <w:rFonts w:cstheme="minorHAnsi"/>
          <w:b/>
          <w:bCs/>
          <w:color w:val="000000" w:themeColor="text1"/>
          <w:u w:val="single"/>
        </w:rPr>
      </w:pPr>
      <w:r w:rsidRPr="001B4E26">
        <w:rPr>
          <w:rFonts w:cstheme="minorHAnsi"/>
          <w:b/>
          <w:bCs/>
          <w:color w:val="000000" w:themeColor="text1"/>
          <w:u w:val="single"/>
        </w:rPr>
        <w:t>Service</w:t>
      </w:r>
      <w:r w:rsidRPr="001B4E26">
        <w:rPr>
          <w:rFonts w:cstheme="minorHAnsi"/>
          <w:b/>
          <w:bCs/>
          <w:color w:val="000000" w:themeColor="text1"/>
        </w:rPr>
        <w:t xml:space="preserve"> : </w:t>
      </w:r>
      <w:r w:rsidR="00A87ABB">
        <w:rPr>
          <w:rFonts w:asciiTheme="majorHAnsi" w:hAnsiTheme="majorHAnsi" w:cstheme="majorHAnsi"/>
          <w:color w:val="000000" w:themeColor="text1"/>
        </w:rPr>
        <w:t xml:space="preserve">Crèche Les Petits Bernardins. </w:t>
      </w:r>
      <w:r w:rsidR="001B4E26" w:rsidRPr="001B4E26">
        <w:rPr>
          <w:rFonts w:asciiTheme="majorHAnsi" w:hAnsiTheme="majorHAnsi" w:cstheme="majorHAnsi"/>
          <w:color w:val="000000" w:themeColor="text1"/>
        </w:rPr>
        <w:t xml:space="preserve"> </w:t>
      </w:r>
    </w:p>
    <w:p w14:paraId="04AE3EAB" w14:textId="77777777" w:rsidR="003409CA" w:rsidRPr="001B4E26" w:rsidRDefault="003409CA" w:rsidP="00A7324F">
      <w:pPr>
        <w:spacing w:after="0" w:line="240" w:lineRule="auto"/>
        <w:jc w:val="both"/>
        <w:rPr>
          <w:rFonts w:cstheme="minorHAnsi"/>
          <w:b/>
          <w:bCs/>
          <w:color w:val="000000" w:themeColor="text1"/>
          <w:u w:val="single"/>
        </w:rPr>
      </w:pPr>
    </w:p>
    <w:p w14:paraId="123DC34F" w14:textId="0ACDEFDC" w:rsidR="00C47FE2" w:rsidRPr="001B4E26" w:rsidRDefault="00C47FE2" w:rsidP="00A7324F">
      <w:pPr>
        <w:spacing w:after="0" w:line="240" w:lineRule="auto"/>
        <w:jc w:val="both"/>
        <w:rPr>
          <w:rFonts w:cstheme="minorHAnsi"/>
          <w:b/>
          <w:bCs/>
          <w:color w:val="000000" w:themeColor="text1"/>
        </w:rPr>
      </w:pPr>
      <w:r w:rsidRPr="001B4E26">
        <w:rPr>
          <w:rFonts w:cstheme="minorHAnsi"/>
          <w:b/>
          <w:bCs/>
          <w:color w:val="000000" w:themeColor="text1"/>
          <w:u w:val="single"/>
        </w:rPr>
        <w:t>Objectif</w:t>
      </w:r>
      <w:r w:rsidRPr="001B4E26">
        <w:rPr>
          <w:rFonts w:cstheme="minorHAnsi"/>
          <w:b/>
          <w:bCs/>
          <w:color w:val="000000" w:themeColor="text1"/>
        </w:rPr>
        <w:t> :</w:t>
      </w:r>
    </w:p>
    <w:p w14:paraId="00A10501" w14:textId="77777777" w:rsidR="00C47FE2" w:rsidRPr="001B4E26" w:rsidRDefault="00C47FE2" w:rsidP="00A7324F">
      <w:pPr>
        <w:spacing w:after="0" w:line="240" w:lineRule="auto"/>
        <w:jc w:val="both"/>
        <w:rPr>
          <w:rFonts w:asciiTheme="majorHAnsi" w:hAnsiTheme="majorHAnsi" w:cstheme="majorHAnsi"/>
          <w:b/>
          <w:bCs/>
          <w:color w:val="000000" w:themeColor="text1"/>
          <w:u w:val="single"/>
        </w:rPr>
      </w:pPr>
    </w:p>
    <w:p w14:paraId="164B061F" w14:textId="047FF78C" w:rsidR="00A87ABB" w:rsidRDefault="00A87ABB" w:rsidP="00A87ABB">
      <w:pPr>
        <w:spacing w:after="0" w:line="240" w:lineRule="auto"/>
        <w:jc w:val="both"/>
        <w:rPr>
          <w:rFonts w:asciiTheme="majorHAnsi" w:hAnsiTheme="majorHAnsi" w:cstheme="majorHAnsi"/>
          <w:color w:val="000000" w:themeColor="text1"/>
        </w:rPr>
      </w:pPr>
      <w:r w:rsidRPr="00A87ABB">
        <w:rPr>
          <w:rFonts w:asciiTheme="majorHAnsi" w:hAnsiTheme="majorHAnsi" w:cstheme="majorHAnsi"/>
          <w:color w:val="000000" w:themeColor="text1"/>
        </w:rPr>
        <w:t xml:space="preserve">Le/La </w:t>
      </w:r>
      <w:proofErr w:type="spellStart"/>
      <w:r w:rsidR="003B10B7">
        <w:rPr>
          <w:rFonts w:asciiTheme="majorHAnsi" w:hAnsiTheme="majorHAnsi" w:cstheme="majorHAnsi"/>
          <w:color w:val="000000" w:themeColor="text1"/>
        </w:rPr>
        <w:t>D</w:t>
      </w:r>
      <w:r w:rsidRPr="00A87ABB">
        <w:rPr>
          <w:rFonts w:asciiTheme="majorHAnsi" w:hAnsiTheme="majorHAnsi" w:cstheme="majorHAnsi"/>
          <w:color w:val="000000" w:themeColor="text1"/>
        </w:rPr>
        <w:t>irecteur</w:t>
      </w:r>
      <w:r>
        <w:rPr>
          <w:rFonts w:asciiTheme="majorHAnsi" w:hAnsiTheme="majorHAnsi" w:cstheme="majorHAnsi"/>
          <w:color w:val="000000" w:themeColor="text1"/>
        </w:rPr>
        <w:t>.</w:t>
      </w:r>
      <w:r w:rsidRPr="00A87ABB">
        <w:rPr>
          <w:rFonts w:asciiTheme="majorHAnsi" w:hAnsiTheme="majorHAnsi" w:cstheme="majorHAnsi"/>
          <w:color w:val="000000" w:themeColor="text1"/>
        </w:rPr>
        <w:t>trice</w:t>
      </w:r>
      <w:proofErr w:type="spellEnd"/>
      <w:r w:rsidRPr="00A87ABB">
        <w:rPr>
          <w:rFonts w:asciiTheme="majorHAnsi" w:hAnsiTheme="majorHAnsi" w:cstheme="majorHAnsi"/>
          <w:color w:val="000000" w:themeColor="text1"/>
        </w:rPr>
        <w:t xml:space="preserve"> de crèche développe la stratégie pour les personnes qu'il/elle supervise.</w:t>
      </w:r>
    </w:p>
    <w:p w14:paraId="66C9FA02" w14:textId="48AD2C56" w:rsidR="00A87ABB" w:rsidRDefault="00A87ABB" w:rsidP="00A87ABB">
      <w:pPr>
        <w:spacing w:after="0" w:line="240" w:lineRule="auto"/>
        <w:jc w:val="both"/>
        <w:rPr>
          <w:rFonts w:asciiTheme="majorHAnsi" w:hAnsiTheme="majorHAnsi" w:cstheme="majorHAnsi"/>
          <w:color w:val="000000" w:themeColor="text1"/>
        </w:rPr>
      </w:pPr>
      <w:r w:rsidRPr="00A87ABB">
        <w:rPr>
          <w:rFonts w:asciiTheme="majorHAnsi" w:hAnsiTheme="majorHAnsi" w:cstheme="majorHAnsi"/>
          <w:color w:val="000000" w:themeColor="text1"/>
        </w:rPr>
        <w:t xml:space="preserve">Il/elle mobilise les moyens et ressources nécessaires et veille à ce que son approche managériale ait un impact sur la structure qu'il/elle supervise. </w:t>
      </w:r>
    </w:p>
    <w:p w14:paraId="3F1B71A7" w14:textId="77777777" w:rsidR="00A87ABB" w:rsidRDefault="00A87ABB" w:rsidP="00A87ABB">
      <w:pPr>
        <w:spacing w:after="0" w:line="240" w:lineRule="auto"/>
        <w:jc w:val="both"/>
        <w:rPr>
          <w:rFonts w:asciiTheme="majorHAnsi" w:hAnsiTheme="majorHAnsi" w:cstheme="majorHAnsi"/>
          <w:color w:val="000000" w:themeColor="text1"/>
        </w:rPr>
      </w:pPr>
    </w:p>
    <w:p w14:paraId="5101F53E" w14:textId="1AE3E904" w:rsidR="00A87ABB" w:rsidRDefault="00A87ABB" w:rsidP="00A87ABB">
      <w:pPr>
        <w:spacing w:after="0" w:line="240" w:lineRule="auto"/>
        <w:jc w:val="both"/>
        <w:rPr>
          <w:rFonts w:asciiTheme="majorHAnsi" w:hAnsiTheme="majorHAnsi" w:cstheme="majorHAnsi"/>
          <w:color w:val="000000" w:themeColor="text1"/>
        </w:rPr>
      </w:pPr>
      <w:r w:rsidRPr="00A87ABB">
        <w:rPr>
          <w:rFonts w:asciiTheme="majorHAnsi" w:hAnsiTheme="majorHAnsi" w:cstheme="majorHAnsi"/>
          <w:color w:val="000000" w:themeColor="text1"/>
        </w:rPr>
        <w:t xml:space="preserve">Il/elle analyse les demandes et décisions des services et gère les ressources de façon optimale en vue d'atteindre les objectifs stratégiques. Il est également demandé de respecter les objectifs et engagements fixés par l’ONE et le projet pédagogique des milieux d’accueil. </w:t>
      </w:r>
    </w:p>
    <w:p w14:paraId="1EA03082" w14:textId="77777777" w:rsidR="00A87ABB" w:rsidRPr="00A87ABB" w:rsidRDefault="00A87ABB" w:rsidP="00A87ABB">
      <w:pPr>
        <w:spacing w:after="0" w:line="240" w:lineRule="auto"/>
        <w:jc w:val="both"/>
        <w:rPr>
          <w:rFonts w:asciiTheme="majorHAnsi" w:hAnsiTheme="majorHAnsi" w:cstheme="majorHAnsi"/>
          <w:color w:val="000000" w:themeColor="text1"/>
        </w:rPr>
      </w:pPr>
    </w:p>
    <w:p w14:paraId="532A2F7A" w14:textId="5291CEE9" w:rsidR="00A87ABB" w:rsidRDefault="00A87ABB" w:rsidP="00A87ABB">
      <w:pPr>
        <w:spacing w:after="0" w:line="240" w:lineRule="auto"/>
        <w:jc w:val="both"/>
        <w:rPr>
          <w:rFonts w:asciiTheme="majorHAnsi" w:hAnsiTheme="majorHAnsi" w:cstheme="majorHAnsi"/>
          <w:color w:val="000000" w:themeColor="text1"/>
        </w:rPr>
      </w:pPr>
      <w:r>
        <w:rPr>
          <w:rFonts w:asciiTheme="majorHAnsi" w:hAnsiTheme="majorHAnsi" w:cstheme="majorHAnsi"/>
          <w:color w:val="000000" w:themeColor="text1"/>
        </w:rPr>
        <w:t xml:space="preserve">Il/elle met ainsi </w:t>
      </w:r>
      <w:r w:rsidRPr="00A87ABB">
        <w:rPr>
          <w:rFonts w:asciiTheme="majorHAnsi" w:hAnsiTheme="majorHAnsi" w:cstheme="majorHAnsi"/>
          <w:color w:val="000000" w:themeColor="text1"/>
        </w:rPr>
        <w:t xml:space="preserve">en œuvre au quotidien le projet d’accueil dans une logique d’amélioration permanente de la qualité. </w:t>
      </w:r>
    </w:p>
    <w:p w14:paraId="4A12DE3B" w14:textId="77777777" w:rsidR="00A87ABB" w:rsidRPr="00A87ABB" w:rsidRDefault="00A87ABB" w:rsidP="00A87ABB">
      <w:pPr>
        <w:spacing w:after="0" w:line="240" w:lineRule="auto"/>
        <w:jc w:val="both"/>
        <w:rPr>
          <w:rFonts w:asciiTheme="majorHAnsi" w:hAnsiTheme="majorHAnsi" w:cstheme="majorHAnsi"/>
          <w:color w:val="000000" w:themeColor="text1"/>
        </w:rPr>
      </w:pPr>
    </w:p>
    <w:p w14:paraId="105A3281" w14:textId="46B116B6" w:rsidR="000C131B" w:rsidRDefault="000C131B" w:rsidP="00A7324F">
      <w:pPr>
        <w:spacing w:after="0" w:line="240" w:lineRule="auto"/>
        <w:jc w:val="both"/>
        <w:rPr>
          <w:rFonts w:asciiTheme="majorHAnsi" w:hAnsiTheme="majorHAnsi" w:cstheme="majorHAnsi"/>
          <w:b/>
          <w:bCs/>
        </w:rPr>
      </w:pPr>
      <w:r w:rsidRPr="000C131B">
        <w:rPr>
          <w:rFonts w:asciiTheme="majorHAnsi" w:hAnsiTheme="majorHAnsi" w:cstheme="majorHAnsi"/>
          <w:b/>
          <w:bCs/>
          <w:u w:val="single"/>
        </w:rPr>
        <w:t>Mission</w:t>
      </w:r>
      <w:r>
        <w:rPr>
          <w:rFonts w:asciiTheme="majorHAnsi" w:hAnsiTheme="majorHAnsi" w:cstheme="majorHAnsi"/>
          <w:b/>
          <w:bCs/>
          <w:u w:val="single"/>
        </w:rPr>
        <w:t>s</w:t>
      </w:r>
      <w:r w:rsidRPr="000C131B">
        <w:rPr>
          <w:rFonts w:asciiTheme="majorHAnsi" w:hAnsiTheme="majorHAnsi" w:cstheme="majorHAnsi"/>
          <w:b/>
          <w:bCs/>
        </w:rPr>
        <w:t xml:space="preserve"> : </w:t>
      </w:r>
    </w:p>
    <w:p w14:paraId="61C4CCE3" w14:textId="77777777" w:rsidR="00BC76EC" w:rsidRPr="00BC76EC" w:rsidRDefault="00BC76EC" w:rsidP="00A7324F">
      <w:pPr>
        <w:spacing w:after="0" w:line="240" w:lineRule="auto"/>
        <w:jc w:val="both"/>
        <w:rPr>
          <w:rFonts w:asciiTheme="majorHAnsi" w:hAnsiTheme="majorHAnsi" w:cstheme="majorHAnsi"/>
          <w:bCs/>
        </w:rPr>
      </w:pPr>
    </w:p>
    <w:p w14:paraId="11E6D1A9" w14:textId="77777777" w:rsidR="00045277" w:rsidRDefault="00A87ABB" w:rsidP="00045277">
      <w:pPr>
        <w:spacing w:after="0" w:line="240" w:lineRule="auto"/>
        <w:jc w:val="both"/>
        <w:rPr>
          <w:rFonts w:asciiTheme="majorHAnsi" w:hAnsiTheme="majorHAnsi" w:cstheme="majorHAnsi"/>
        </w:rPr>
      </w:pPr>
      <w:bookmarkStart w:id="1" w:name="_Hlk212099892"/>
      <w:r w:rsidRPr="00A87ABB">
        <w:rPr>
          <w:rFonts w:asciiTheme="majorHAnsi" w:hAnsiTheme="majorHAnsi" w:cstheme="majorHAnsi"/>
        </w:rPr>
        <w:t>Assurer la gestion administrative, budgétaire et logistique de la crèche</w:t>
      </w:r>
      <w:r w:rsidR="00045277">
        <w:rPr>
          <w:rFonts w:asciiTheme="majorHAnsi" w:hAnsiTheme="majorHAnsi" w:cstheme="majorHAnsi"/>
        </w:rPr>
        <w:t> ;</w:t>
      </w:r>
    </w:p>
    <w:p w14:paraId="57D630E8" w14:textId="2D84245A" w:rsidR="00045277" w:rsidRDefault="00045277" w:rsidP="00045277">
      <w:pPr>
        <w:spacing w:after="0" w:line="240" w:lineRule="auto"/>
        <w:jc w:val="both"/>
        <w:rPr>
          <w:rFonts w:asciiTheme="majorHAnsi" w:hAnsiTheme="majorHAnsi" w:cstheme="majorHAnsi"/>
        </w:rPr>
      </w:pPr>
      <w:r w:rsidRPr="000C79FE">
        <w:rPr>
          <w:rFonts w:asciiTheme="majorHAnsi" w:eastAsia="Times New Roman" w:hAnsiTheme="majorHAnsi" w:cstheme="majorHAnsi"/>
          <w:lang w:eastAsia="fr-BE"/>
        </w:rPr>
        <w:t>Analyser les besoins de la crèche : organisation, matériel, budget, ressources humaines</w:t>
      </w:r>
      <w:r>
        <w:rPr>
          <w:rFonts w:asciiTheme="majorHAnsi" w:eastAsia="Times New Roman" w:hAnsiTheme="majorHAnsi" w:cstheme="majorHAnsi"/>
          <w:lang w:eastAsia="fr-BE"/>
        </w:rPr>
        <w:t>, etc. ;</w:t>
      </w:r>
    </w:p>
    <w:p w14:paraId="0CB1EAE6" w14:textId="0429EF83" w:rsidR="00A87ABB" w:rsidRPr="00045277" w:rsidRDefault="00A87ABB" w:rsidP="00045277">
      <w:pPr>
        <w:spacing w:after="0" w:line="240" w:lineRule="auto"/>
        <w:jc w:val="both"/>
        <w:rPr>
          <w:rFonts w:asciiTheme="majorHAnsi" w:hAnsiTheme="majorHAnsi" w:cstheme="majorHAnsi"/>
        </w:rPr>
      </w:pPr>
      <w:r w:rsidRPr="00A87ABB">
        <w:rPr>
          <w:rFonts w:asciiTheme="majorHAnsi" w:hAnsiTheme="majorHAnsi" w:cstheme="majorHAnsi"/>
        </w:rPr>
        <w:t>Veiller à la conformité réglementaire (hygiène, sécurité, santé, alimentation)</w:t>
      </w:r>
      <w:r w:rsidR="00045277">
        <w:rPr>
          <w:rFonts w:asciiTheme="majorHAnsi" w:hAnsiTheme="majorHAnsi" w:cstheme="majorHAnsi"/>
        </w:rPr>
        <w:t> ;</w:t>
      </w:r>
    </w:p>
    <w:p w14:paraId="1EF9A86A" w14:textId="0E81FA0A" w:rsidR="00045277" w:rsidRPr="00A87ABB" w:rsidRDefault="00045277" w:rsidP="00045277">
      <w:pPr>
        <w:spacing w:after="0" w:line="240" w:lineRule="auto"/>
        <w:jc w:val="both"/>
        <w:rPr>
          <w:rFonts w:asciiTheme="majorHAnsi" w:hAnsiTheme="majorHAnsi" w:cstheme="majorHAnsi"/>
        </w:rPr>
      </w:pPr>
      <w:r>
        <w:rPr>
          <w:rFonts w:asciiTheme="majorHAnsi" w:hAnsiTheme="majorHAnsi" w:cstheme="majorHAnsi"/>
        </w:rPr>
        <w:t>Veiller au respect des règles d’encadrement de l’ONE ;</w:t>
      </w:r>
    </w:p>
    <w:p w14:paraId="10CBE659" w14:textId="795096D5" w:rsidR="00045277" w:rsidRPr="00A87ABB" w:rsidRDefault="00045277" w:rsidP="00045277">
      <w:pPr>
        <w:spacing w:after="0" w:line="240" w:lineRule="auto"/>
        <w:jc w:val="both"/>
        <w:rPr>
          <w:rFonts w:asciiTheme="majorHAnsi" w:hAnsiTheme="majorHAnsi" w:cstheme="majorHAnsi"/>
        </w:rPr>
      </w:pPr>
      <w:r w:rsidRPr="00A87ABB">
        <w:rPr>
          <w:rFonts w:asciiTheme="majorHAnsi" w:hAnsiTheme="majorHAnsi" w:cstheme="majorHAnsi"/>
        </w:rPr>
        <w:t>Veiller à la mise en œuvre du projet pédagogique</w:t>
      </w:r>
      <w:r>
        <w:rPr>
          <w:rFonts w:asciiTheme="majorHAnsi" w:hAnsiTheme="majorHAnsi" w:cstheme="majorHAnsi"/>
        </w:rPr>
        <w:t> ;</w:t>
      </w:r>
    </w:p>
    <w:p w14:paraId="208D3307" w14:textId="49FE9186" w:rsidR="00A87ABB" w:rsidRPr="00A87ABB" w:rsidRDefault="00A87ABB" w:rsidP="00045277">
      <w:pPr>
        <w:spacing w:after="0" w:line="240" w:lineRule="auto"/>
        <w:jc w:val="both"/>
        <w:rPr>
          <w:rFonts w:asciiTheme="majorHAnsi" w:hAnsiTheme="majorHAnsi" w:cstheme="majorHAnsi"/>
        </w:rPr>
      </w:pPr>
      <w:r w:rsidRPr="00A87ABB">
        <w:rPr>
          <w:rFonts w:asciiTheme="majorHAnsi" w:hAnsiTheme="majorHAnsi" w:cstheme="majorHAnsi"/>
        </w:rPr>
        <w:t>Gérer les inscriptions et l’admission des enfants en lien avec les familles</w:t>
      </w:r>
      <w:r w:rsidR="00045277">
        <w:rPr>
          <w:rFonts w:asciiTheme="majorHAnsi" w:hAnsiTheme="majorHAnsi" w:cstheme="majorHAnsi"/>
        </w:rPr>
        <w:t> ;</w:t>
      </w:r>
    </w:p>
    <w:p w14:paraId="70856DEC" w14:textId="4C0E579C" w:rsidR="00A87ABB" w:rsidRPr="00045277" w:rsidRDefault="00A87ABB" w:rsidP="00045277">
      <w:pPr>
        <w:spacing w:after="0" w:line="240" w:lineRule="auto"/>
        <w:jc w:val="both"/>
        <w:rPr>
          <w:rFonts w:asciiTheme="majorHAnsi" w:hAnsiTheme="majorHAnsi" w:cstheme="majorHAnsi"/>
        </w:rPr>
      </w:pPr>
      <w:r w:rsidRPr="00A87ABB">
        <w:rPr>
          <w:rFonts w:asciiTheme="majorHAnsi" w:hAnsiTheme="majorHAnsi" w:cstheme="majorHAnsi"/>
        </w:rPr>
        <w:t>Favoriser la formation continue et la cohésion d’équipe</w:t>
      </w:r>
      <w:r w:rsidR="00045277">
        <w:rPr>
          <w:rFonts w:asciiTheme="majorHAnsi" w:hAnsiTheme="majorHAnsi" w:cstheme="majorHAnsi"/>
        </w:rPr>
        <w:t> ;</w:t>
      </w:r>
    </w:p>
    <w:p w14:paraId="49D6FA88" w14:textId="3EE6E42A" w:rsidR="00A87ABB" w:rsidRPr="00A87ABB" w:rsidRDefault="00A87ABB" w:rsidP="00045277">
      <w:pPr>
        <w:spacing w:after="0" w:line="240" w:lineRule="auto"/>
        <w:jc w:val="both"/>
        <w:rPr>
          <w:rFonts w:asciiTheme="majorHAnsi" w:hAnsiTheme="majorHAnsi" w:cstheme="majorHAnsi"/>
        </w:rPr>
      </w:pPr>
      <w:r w:rsidRPr="00A87ABB">
        <w:rPr>
          <w:rFonts w:asciiTheme="majorHAnsi" w:hAnsiTheme="majorHAnsi" w:cstheme="majorHAnsi"/>
        </w:rPr>
        <w:t>Garantir un accueil individualisé et bienveillant</w:t>
      </w:r>
      <w:r w:rsidR="00045277">
        <w:rPr>
          <w:rFonts w:asciiTheme="majorHAnsi" w:hAnsiTheme="majorHAnsi" w:cstheme="majorHAnsi"/>
        </w:rPr>
        <w:t> ;</w:t>
      </w:r>
    </w:p>
    <w:p w14:paraId="575620BA" w14:textId="2FB07D8C" w:rsidR="00A87ABB" w:rsidRDefault="00A87ABB" w:rsidP="00045277">
      <w:pPr>
        <w:spacing w:after="0" w:line="240" w:lineRule="auto"/>
        <w:jc w:val="both"/>
        <w:rPr>
          <w:rFonts w:asciiTheme="majorHAnsi" w:hAnsiTheme="majorHAnsi" w:cstheme="majorHAnsi"/>
        </w:rPr>
      </w:pPr>
      <w:r w:rsidRPr="00A87ABB">
        <w:rPr>
          <w:rFonts w:asciiTheme="majorHAnsi" w:hAnsiTheme="majorHAnsi" w:cstheme="majorHAnsi"/>
        </w:rPr>
        <w:t>Assurer une communication régulière et une écoute des parents</w:t>
      </w:r>
      <w:r w:rsidR="00045277">
        <w:rPr>
          <w:rFonts w:asciiTheme="majorHAnsi" w:hAnsiTheme="majorHAnsi" w:cstheme="majorHAnsi"/>
        </w:rPr>
        <w:t> ;</w:t>
      </w:r>
    </w:p>
    <w:p w14:paraId="4B0D30E6" w14:textId="2A85B1CA" w:rsidR="00045277" w:rsidRPr="00045277" w:rsidRDefault="00045277" w:rsidP="00045277">
      <w:pPr>
        <w:shd w:val="clear" w:color="auto" w:fill="FFFFFF"/>
        <w:spacing w:after="0" w:line="240" w:lineRule="auto"/>
        <w:rPr>
          <w:rFonts w:asciiTheme="majorHAnsi" w:eastAsia="Times New Roman" w:hAnsiTheme="majorHAnsi" w:cstheme="majorHAnsi"/>
          <w:lang w:eastAsia="fr-BE"/>
        </w:rPr>
      </w:pPr>
      <w:r w:rsidRPr="000C79FE">
        <w:rPr>
          <w:rFonts w:asciiTheme="majorHAnsi" w:eastAsia="Times New Roman" w:hAnsiTheme="majorHAnsi" w:cstheme="majorHAnsi"/>
          <w:lang w:eastAsia="fr-BE"/>
        </w:rPr>
        <w:t>Collaborer avec les représentants de l'ONE</w:t>
      </w:r>
      <w:r>
        <w:rPr>
          <w:rFonts w:asciiTheme="majorHAnsi" w:eastAsia="Times New Roman" w:hAnsiTheme="majorHAnsi" w:cstheme="majorHAnsi"/>
          <w:lang w:eastAsia="fr-BE"/>
        </w:rPr>
        <w:t> ;</w:t>
      </w:r>
    </w:p>
    <w:p w14:paraId="77A43411" w14:textId="6E7CF373" w:rsidR="00A87ABB" w:rsidRPr="00A87ABB" w:rsidRDefault="00A87ABB" w:rsidP="00045277">
      <w:pPr>
        <w:spacing w:after="0" w:line="240" w:lineRule="auto"/>
        <w:jc w:val="both"/>
        <w:rPr>
          <w:rFonts w:asciiTheme="majorHAnsi" w:hAnsiTheme="majorHAnsi" w:cstheme="majorHAnsi"/>
        </w:rPr>
      </w:pPr>
      <w:r w:rsidRPr="00A87ABB">
        <w:rPr>
          <w:rFonts w:asciiTheme="majorHAnsi" w:hAnsiTheme="majorHAnsi" w:cstheme="majorHAnsi"/>
        </w:rPr>
        <w:t>Soutenir les pratiques professionnelles des équipes</w:t>
      </w:r>
      <w:r w:rsidR="00045277">
        <w:rPr>
          <w:rFonts w:asciiTheme="majorHAnsi" w:hAnsiTheme="majorHAnsi" w:cstheme="majorHAnsi"/>
        </w:rPr>
        <w:t> ;</w:t>
      </w:r>
    </w:p>
    <w:p w14:paraId="716E7013" w14:textId="77777777" w:rsidR="00A87ABB" w:rsidRPr="00A87ABB" w:rsidRDefault="00A87ABB" w:rsidP="00045277">
      <w:pPr>
        <w:spacing w:after="0" w:line="240" w:lineRule="auto"/>
        <w:jc w:val="both"/>
        <w:rPr>
          <w:rFonts w:asciiTheme="majorHAnsi" w:hAnsiTheme="majorHAnsi" w:cstheme="majorHAnsi"/>
        </w:rPr>
      </w:pPr>
      <w:r w:rsidRPr="00A87ABB">
        <w:rPr>
          <w:rFonts w:asciiTheme="majorHAnsi" w:hAnsiTheme="majorHAnsi" w:cstheme="majorHAnsi"/>
        </w:rPr>
        <w:t>Favoriser le développement, l’éveil et le bien-être des enfants.</w:t>
      </w:r>
    </w:p>
    <w:bookmarkEnd w:id="1"/>
    <w:p w14:paraId="6354463C" w14:textId="77777777" w:rsidR="00B9400D" w:rsidRDefault="00B9400D" w:rsidP="00A7324F">
      <w:pPr>
        <w:spacing w:after="0" w:line="240" w:lineRule="auto"/>
        <w:jc w:val="both"/>
        <w:rPr>
          <w:rFonts w:asciiTheme="majorHAnsi" w:hAnsiTheme="majorHAnsi" w:cstheme="majorHAnsi"/>
          <w:bCs/>
        </w:rPr>
      </w:pPr>
    </w:p>
    <w:p w14:paraId="6C227C5A" w14:textId="09537FA3" w:rsidR="00BC76EC" w:rsidRPr="003A50DB" w:rsidRDefault="00BC76EC" w:rsidP="00A7324F">
      <w:pPr>
        <w:spacing w:after="0" w:line="240" w:lineRule="auto"/>
        <w:jc w:val="both"/>
        <w:rPr>
          <w:rFonts w:asciiTheme="majorHAnsi" w:hAnsiTheme="majorHAnsi" w:cstheme="majorHAnsi"/>
          <w:bCs/>
        </w:rPr>
      </w:pPr>
      <w:r w:rsidRPr="003A50DB">
        <w:rPr>
          <w:rFonts w:asciiTheme="majorHAnsi" w:hAnsiTheme="majorHAnsi" w:cstheme="majorHAnsi"/>
          <w:b/>
          <w:bCs/>
          <w:u w:val="single"/>
        </w:rPr>
        <w:t xml:space="preserve">Tâches générales : </w:t>
      </w:r>
    </w:p>
    <w:p w14:paraId="0209842E" w14:textId="77777777" w:rsidR="00BC76EC" w:rsidRPr="005B4C27" w:rsidRDefault="00BC76EC" w:rsidP="00A7324F">
      <w:pPr>
        <w:spacing w:after="0" w:line="240" w:lineRule="auto"/>
        <w:jc w:val="both"/>
        <w:rPr>
          <w:rFonts w:asciiTheme="majorHAnsi" w:hAnsiTheme="majorHAnsi" w:cstheme="majorHAnsi"/>
          <w:b/>
          <w:bCs/>
          <w:u w:val="single"/>
        </w:rPr>
      </w:pPr>
    </w:p>
    <w:p w14:paraId="0FBBC550" w14:textId="77777777" w:rsidR="005B4C27" w:rsidRPr="005B4C27" w:rsidRDefault="005B4C27" w:rsidP="00A7324F">
      <w:pPr>
        <w:spacing w:after="0" w:line="240" w:lineRule="auto"/>
        <w:jc w:val="both"/>
        <w:rPr>
          <w:rFonts w:asciiTheme="majorHAnsi" w:hAnsiTheme="majorHAnsi" w:cstheme="majorHAnsi"/>
        </w:rPr>
      </w:pPr>
      <w:bookmarkStart w:id="2" w:name="_Hlk211852528"/>
      <w:r w:rsidRPr="005B4C27">
        <w:rPr>
          <w:rFonts w:asciiTheme="majorHAnsi" w:hAnsiTheme="majorHAnsi" w:cstheme="majorHAnsi"/>
        </w:rPr>
        <w:t xml:space="preserve">Allouer les ressources humaines, financières et matérielles de manière efficace ; </w:t>
      </w:r>
    </w:p>
    <w:p w14:paraId="15BB9E6A" w14:textId="77777777" w:rsidR="005B4C27" w:rsidRPr="005B4C27" w:rsidRDefault="005B4C27" w:rsidP="00A7324F">
      <w:pPr>
        <w:spacing w:after="0" w:line="240" w:lineRule="auto"/>
        <w:jc w:val="both"/>
        <w:rPr>
          <w:rFonts w:asciiTheme="majorHAnsi" w:hAnsiTheme="majorHAnsi" w:cstheme="majorHAnsi"/>
        </w:rPr>
      </w:pPr>
      <w:r w:rsidRPr="005B4C27">
        <w:rPr>
          <w:rFonts w:asciiTheme="majorHAnsi" w:hAnsiTheme="majorHAnsi" w:cstheme="majorHAnsi"/>
        </w:rPr>
        <w:t xml:space="preserve">Agir avec intégrité et professionnalisme ; </w:t>
      </w:r>
    </w:p>
    <w:p w14:paraId="04EE64C8" w14:textId="77777777" w:rsidR="005B4C27" w:rsidRPr="005B4C27" w:rsidRDefault="005B4C27" w:rsidP="00A7324F">
      <w:pPr>
        <w:spacing w:after="0" w:line="240" w:lineRule="auto"/>
        <w:jc w:val="both"/>
        <w:rPr>
          <w:rFonts w:asciiTheme="majorHAnsi" w:hAnsiTheme="majorHAnsi" w:cstheme="majorHAnsi"/>
        </w:rPr>
      </w:pPr>
      <w:bookmarkStart w:id="3" w:name="_Hlk172118978"/>
      <w:r w:rsidRPr="005B4C27">
        <w:rPr>
          <w:rFonts w:asciiTheme="majorHAnsi" w:hAnsiTheme="majorHAnsi" w:cstheme="majorHAnsi"/>
        </w:rPr>
        <w:t xml:space="preserve">Assurer la formation et le développement des compétences de l'équipe ; </w:t>
      </w:r>
    </w:p>
    <w:bookmarkEnd w:id="3"/>
    <w:p w14:paraId="755A9FA5" w14:textId="77777777" w:rsidR="00045277" w:rsidRDefault="005B4C27" w:rsidP="00045277">
      <w:pPr>
        <w:spacing w:after="0" w:line="240" w:lineRule="auto"/>
        <w:jc w:val="both"/>
        <w:rPr>
          <w:rFonts w:asciiTheme="majorHAnsi" w:hAnsiTheme="majorHAnsi" w:cstheme="majorHAnsi"/>
        </w:rPr>
      </w:pPr>
      <w:r w:rsidRPr="005B4C27">
        <w:rPr>
          <w:rFonts w:asciiTheme="majorHAnsi" w:hAnsiTheme="majorHAnsi" w:cstheme="majorHAnsi"/>
        </w:rPr>
        <w:t>Assurer la bonne communication et le partage des informations</w:t>
      </w:r>
      <w:r w:rsidR="00B846D4">
        <w:rPr>
          <w:rFonts w:asciiTheme="majorHAnsi" w:hAnsiTheme="majorHAnsi" w:cstheme="majorHAnsi"/>
        </w:rPr>
        <w:t> ;</w:t>
      </w:r>
    </w:p>
    <w:p w14:paraId="7F7A3C6E" w14:textId="1B3FAF2A" w:rsidR="00045277" w:rsidRDefault="00B846D4" w:rsidP="00045277">
      <w:pPr>
        <w:spacing w:after="0" w:line="240" w:lineRule="auto"/>
        <w:jc w:val="both"/>
        <w:rPr>
          <w:rFonts w:asciiTheme="majorHAnsi" w:eastAsia="Times New Roman" w:hAnsiTheme="majorHAnsi" w:cstheme="majorHAnsi"/>
          <w:lang w:eastAsia="fr-BE"/>
        </w:rPr>
      </w:pPr>
      <w:r w:rsidRPr="000C79FE">
        <w:rPr>
          <w:rFonts w:asciiTheme="majorHAnsi" w:eastAsia="Times New Roman" w:hAnsiTheme="majorHAnsi" w:cstheme="majorHAnsi"/>
          <w:lang w:eastAsia="fr-BE"/>
        </w:rPr>
        <w:t xml:space="preserve">Etudier les demandes des </w:t>
      </w:r>
      <w:proofErr w:type="spellStart"/>
      <w:r w:rsidRPr="000C79FE">
        <w:rPr>
          <w:rFonts w:asciiTheme="majorHAnsi" w:eastAsia="Times New Roman" w:hAnsiTheme="majorHAnsi" w:cstheme="majorHAnsi"/>
          <w:lang w:eastAsia="fr-BE"/>
        </w:rPr>
        <w:t>puériculteur</w:t>
      </w:r>
      <w:r w:rsidR="00207A59">
        <w:rPr>
          <w:rFonts w:asciiTheme="majorHAnsi" w:eastAsia="Times New Roman" w:hAnsiTheme="majorHAnsi" w:cstheme="majorHAnsi"/>
          <w:lang w:eastAsia="fr-BE"/>
        </w:rPr>
        <w:t>.trice.</w:t>
      </w:r>
      <w:r w:rsidRPr="000C79FE">
        <w:rPr>
          <w:rFonts w:asciiTheme="majorHAnsi" w:eastAsia="Times New Roman" w:hAnsiTheme="majorHAnsi" w:cstheme="majorHAnsi"/>
          <w:lang w:eastAsia="fr-BE"/>
        </w:rPr>
        <w:t>s</w:t>
      </w:r>
      <w:proofErr w:type="spellEnd"/>
      <w:r w:rsidR="00207A59">
        <w:rPr>
          <w:rFonts w:asciiTheme="majorHAnsi" w:eastAsia="Times New Roman" w:hAnsiTheme="majorHAnsi" w:cstheme="majorHAnsi"/>
          <w:lang w:eastAsia="fr-BE"/>
        </w:rPr>
        <w:t xml:space="preserve"> </w:t>
      </w:r>
      <w:r w:rsidRPr="000C79FE">
        <w:rPr>
          <w:rFonts w:asciiTheme="majorHAnsi" w:eastAsia="Times New Roman" w:hAnsiTheme="majorHAnsi" w:cstheme="majorHAnsi"/>
          <w:lang w:eastAsia="fr-BE"/>
        </w:rPr>
        <w:t>et des parents</w:t>
      </w:r>
      <w:r w:rsidR="00045277">
        <w:rPr>
          <w:rFonts w:asciiTheme="majorHAnsi" w:eastAsia="Times New Roman" w:hAnsiTheme="majorHAnsi" w:cstheme="majorHAnsi"/>
          <w:lang w:eastAsia="fr-BE"/>
        </w:rPr>
        <w:t> ;</w:t>
      </w:r>
    </w:p>
    <w:p w14:paraId="4E2EA033" w14:textId="77777777" w:rsidR="00045277" w:rsidRDefault="00B846D4" w:rsidP="00045277">
      <w:pPr>
        <w:spacing w:after="0" w:line="240" w:lineRule="auto"/>
        <w:jc w:val="both"/>
        <w:rPr>
          <w:rFonts w:asciiTheme="majorHAnsi" w:hAnsiTheme="majorHAnsi" w:cstheme="majorHAnsi"/>
        </w:rPr>
      </w:pPr>
      <w:r w:rsidRPr="000C79FE">
        <w:rPr>
          <w:rFonts w:asciiTheme="majorHAnsi" w:eastAsia="Times New Roman" w:hAnsiTheme="majorHAnsi" w:cstheme="majorHAnsi"/>
          <w:lang w:eastAsia="fr-BE"/>
        </w:rPr>
        <w:t>Examiner les dossiers de la crèche</w:t>
      </w:r>
      <w:r w:rsidR="00045277">
        <w:rPr>
          <w:rFonts w:asciiTheme="majorHAnsi" w:eastAsia="Times New Roman" w:hAnsiTheme="majorHAnsi" w:cstheme="majorHAnsi"/>
          <w:lang w:eastAsia="fr-BE"/>
        </w:rPr>
        <w:t> ;</w:t>
      </w:r>
    </w:p>
    <w:p w14:paraId="532D657C" w14:textId="77777777" w:rsidR="00045277" w:rsidRDefault="00B846D4" w:rsidP="00045277">
      <w:pPr>
        <w:spacing w:after="0" w:line="240" w:lineRule="auto"/>
        <w:jc w:val="both"/>
        <w:rPr>
          <w:rFonts w:asciiTheme="majorHAnsi" w:hAnsiTheme="majorHAnsi" w:cstheme="majorHAnsi"/>
        </w:rPr>
      </w:pPr>
      <w:r w:rsidRPr="000C79FE">
        <w:rPr>
          <w:rFonts w:asciiTheme="majorHAnsi" w:eastAsia="Times New Roman" w:hAnsiTheme="majorHAnsi" w:cstheme="majorHAnsi"/>
          <w:lang w:eastAsia="fr-BE"/>
        </w:rPr>
        <w:t>Budgétiser les recettes et les dépenses de la crèche (à l'ordinaire et à l'extraordinaire)</w:t>
      </w:r>
      <w:r w:rsidR="00045277">
        <w:rPr>
          <w:rFonts w:asciiTheme="majorHAnsi" w:eastAsia="Times New Roman" w:hAnsiTheme="majorHAnsi" w:cstheme="majorHAnsi"/>
          <w:lang w:eastAsia="fr-BE"/>
        </w:rPr>
        <w:t> ;</w:t>
      </w:r>
    </w:p>
    <w:p w14:paraId="1AEC01CE" w14:textId="5A1FBDC2" w:rsidR="00045277" w:rsidRDefault="00B846D4" w:rsidP="00045277">
      <w:pPr>
        <w:spacing w:after="0" w:line="240" w:lineRule="auto"/>
        <w:jc w:val="both"/>
        <w:rPr>
          <w:rFonts w:asciiTheme="majorHAnsi" w:hAnsiTheme="majorHAnsi" w:cstheme="majorHAnsi"/>
        </w:rPr>
      </w:pPr>
      <w:r w:rsidRPr="000C79FE">
        <w:rPr>
          <w:rFonts w:asciiTheme="majorHAnsi" w:eastAsia="Times New Roman" w:hAnsiTheme="majorHAnsi" w:cstheme="majorHAnsi"/>
          <w:lang w:eastAsia="fr-BE"/>
        </w:rPr>
        <w:t xml:space="preserve">Déléguer les responsabilités et le travail aux </w:t>
      </w:r>
      <w:proofErr w:type="spellStart"/>
      <w:r w:rsidRPr="000C79FE">
        <w:rPr>
          <w:rFonts w:asciiTheme="majorHAnsi" w:eastAsia="Times New Roman" w:hAnsiTheme="majorHAnsi" w:cstheme="majorHAnsi"/>
          <w:lang w:eastAsia="fr-BE"/>
        </w:rPr>
        <w:t>puériculteur</w:t>
      </w:r>
      <w:r w:rsidR="00207A59">
        <w:rPr>
          <w:rFonts w:asciiTheme="majorHAnsi" w:eastAsia="Times New Roman" w:hAnsiTheme="majorHAnsi" w:cstheme="majorHAnsi"/>
          <w:lang w:eastAsia="fr-BE"/>
        </w:rPr>
        <w:t>.</w:t>
      </w:r>
      <w:r w:rsidRPr="000C79FE">
        <w:rPr>
          <w:rFonts w:asciiTheme="majorHAnsi" w:eastAsia="Times New Roman" w:hAnsiTheme="majorHAnsi" w:cstheme="majorHAnsi"/>
          <w:lang w:eastAsia="fr-BE"/>
        </w:rPr>
        <w:t>trice</w:t>
      </w:r>
      <w:r w:rsidR="00207A59">
        <w:rPr>
          <w:rFonts w:asciiTheme="majorHAnsi" w:eastAsia="Times New Roman" w:hAnsiTheme="majorHAnsi" w:cstheme="majorHAnsi"/>
          <w:lang w:eastAsia="fr-BE"/>
        </w:rPr>
        <w:t>.</w:t>
      </w:r>
      <w:r w:rsidRPr="000C79FE">
        <w:rPr>
          <w:rFonts w:asciiTheme="majorHAnsi" w:eastAsia="Times New Roman" w:hAnsiTheme="majorHAnsi" w:cstheme="majorHAnsi"/>
          <w:lang w:eastAsia="fr-BE"/>
        </w:rPr>
        <w:t>s</w:t>
      </w:r>
      <w:proofErr w:type="spellEnd"/>
      <w:r w:rsidR="00045277">
        <w:rPr>
          <w:rFonts w:asciiTheme="majorHAnsi" w:eastAsia="Times New Roman" w:hAnsiTheme="majorHAnsi" w:cstheme="majorHAnsi"/>
          <w:lang w:eastAsia="fr-BE"/>
        </w:rPr>
        <w:t> ;</w:t>
      </w:r>
    </w:p>
    <w:p w14:paraId="4E539460" w14:textId="7C61F166" w:rsidR="00B846D4" w:rsidRPr="00045277" w:rsidRDefault="00045277" w:rsidP="00045277">
      <w:pPr>
        <w:spacing w:after="0" w:line="240" w:lineRule="auto"/>
        <w:jc w:val="both"/>
        <w:rPr>
          <w:rFonts w:asciiTheme="majorHAnsi" w:hAnsiTheme="majorHAnsi" w:cstheme="majorHAnsi"/>
        </w:rPr>
      </w:pPr>
      <w:r>
        <w:rPr>
          <w:rFonts w:asciiTheme="majorHAnsi" w:hAnsiTheme="majorHAnsi" w:cstheme="majorHAnsi"/>
        </w:rPr>
        <w:t>F</w:t>
      </w:r>
      <w:r w:rsidR="00B846D4" w:rsidRPr="000C79FE">
        <w:rPr>
          <w:rFonts w:asciiTheme="majorHAnsi" w:eastAsia="Times New Roman" w:hAnsiTheme="majorHAnsi" w:cstheme="majorHAnsi"/>
          <w:lang w:eastAsia="fr-BE"/>
        </w:rPr>
        <w:t xml:space="preserve">ixer des objectifs aux équipes de </w:t>
      </w:r>
      <w:proofErr w:type="spellStart"/>
      <w:r w:rsidR="00B846D4" w:rsidRPr="000C79FE">
        <w:rPr>
          <w:rFonts w:asciiTheme="majorHAnsi" w:eastAsia="Times New Roman" w:hAnsiTheme="majorHAnsi" w:cstheme="majorHAnsi"/>
          <w:lang w:eastAsia="fr-BE"/>
        </w:rPr>
        <w:t>puériculteur</w:t>
      </w:r>
      <w:r w:rsidR="00207A59">
        <w:rPr>
          <w:rFonts w:asciiTheme="majorHAnsi" w:eastAsia="Times New Roman" w:hAnsiTheme="majorHAnsi" w:cstheme="majorHAnsi"/>
          <w:lang w:eastAsia="fr-BE"/>
        </w:rPr>
        <w:t>.</w:t>
      </w:r>
      <w:r w:rsidR="00B846D4" w:rsidRPr="000C79FE">
        <w:rPr>
          <w:rFonts w:asciiTheme="majorHAnsi" w:eastAsia="Times New Roman" w:hAnsiTheme="majorHAnsi" w:cstheme="majorHAnsi"/>
          <w:lang w:eastAsia="fr-BE"/>
        </w:rPr>
        <w:t>trice</w:t>
      </w:r>
      <w:r w:rsidR="00207A59">
        <w:rPr>
          <w:rFonts w:asciiTheme="majorHAnsi" w:eastAsia="Times New Roman" w:hAnsiTheme="majorHAnsi" w:cstheme="majorHAnsi"/>
          <w:lang w:eastAsia="fr-BE"/>
        </w:rPr>
        <w:t>.s</w:t>
      </w:r>
      <w:proofErr w:type="spellEnd"/>
      <w:r w:rsidR="00B846D4" w:rsidRPr="000C79FE">
        <w:rPr>
          <w:rFonts w:asciiTheme="majorHAnsi" w:eastAsia="Times New Roman" w:hAnsiTheme="majorHAnsi" w:cstheme="majorHAnsi"/>
          <w:lang w:eastAsia="fr-BE"/>
        </w:rPr>
        <w:t>) dans le cadre des animations, des repas, au cours de la journée, pour les faire évoluer</w:t>
      </w:r>
      <w:r>
        <w:rPr>
          <w:rFonts w:asciiTheme="majorHAnsi" w:eastAsia="Times New Roman" w:hAnsiTheme="majorHAnsi" w:cstheme="majorHAnsi"/>
          <w:lang w:eastAsia="fr-BE"/>
        </w:rPr>
        <w:t> ;</w:t>
      </w:r>
    </w:p>
    <w:p w14:paraId="4F3BF757" w14:textId="24E11041" w:rsidR="00045277" w:rsidRDefault="00B846D4" w:rsidP="00045277">
      <w:pPr>
        <w:shd w:val="clear" w:color="auto" w:fill="FFFFFF"/>
        <w:spacing w:after="0" w:line="240" w:lineRule="auto"/>
        <w:rPr>
          <w:rFonts w:asciiTheme="majorHAnsi" w:eastAsia="Times New Roman" w:hAnsiTheme="majorHAnsi" w:cstheme="majorHAnsi"/>
          <w:lang w:eastAsia="fr-BE"/>
        </w:rPr>
      </w:pPr>
      <w:r w:rsidRPr="000C79FE">
        <w:rPr>
          <w:rFonts w:asciiTheme="majorHAnsi" w:eastAsia="Times New Roman" w:hAnsiTheme="majorHAnsi" w:cstheme="majorHAnsi"/>
          <w:lang w:eastAsia="fr-BE"/>
        </w:rPr>
        <w:lastRenderedPageBreak/>
        <w:t>Assurer le suivi des congés, réductions de temps de travail et interruptions de carrières du personnel de la crèche</w:t>
      </w:r>
      <w:r w:rsidR="00045277">
        <w:rPr>
          <w:rFonts w:asciiTheme="majorHAnsi" w:eastAsia="Times New Roman" w:hAnsiTheme="majorHAnsi" w:cstheme="majorHAnsi"/>
          <w:lang w:eastAsia="fr-BE"/>
        </w:rPr>
        <w:t> ;</w:t>
      </w:r>
    </w:p>
    <w:p w14:paraId="2B324A3B" w14:textId="77777777" w:rsidR="00045277" w:rsidRDefault="00B846D4" w:rsidP="00045277">
      <w:pPr>
        <w:shd w:val="clear" w:color="auto" w:fill="FFFFFF"/>
        <w:spacing w:after="0" w:line="240" w:lineRule="auto"/>
        <w:rPr>
          <w:rFonts w:asciiTheme="majorHAnsi" w:eastAsia="Times New Roman" w:hAnsiTheme="majorHAnsi" w:cstheme="majorHAnsi"/>
          <w:lang w:eastAsia="fr-BE"/>
        </w:rPr>
      </w:pPr>
      <w:r w:rsidRPr="000C79FE">
        <w:rPr>
          <w:rFonts w:asciiTheme="majorHAnsi" w:eastAsia="Times New Roman" w:hAnsiTheme="majorHAnsi" w:cstheme="majorHAnsi"/>
          <w:lang w:eastAsia="fr-BE"/>
        </w:rPr>
        <w:t>Assurer l'optimisation du nombre de puéricultrices par rapport au nombre d'enfants</w:t>
      </w:r>
      <w:r w:rsidR="00045277">
        <w:rPr>
          <w:rFonts w:asciiTheme="majorHAnsi" w:eastAsia="Times New Roman" w:hAnsiTheme="majorHAnsi" w:cstheme="majorHAnsi"/>
          <w:lang w:eastAsia="fr-BE"/>
        </w:rPr>
        <w:t> ;</w:t>
      </w:r>
    </w:p>
    <w:p w14:paraId="605FDBA0" w14:textId="5B7BA5A4" w:rsidR="00B846D4" w:rsidRPr="000C79FE" w:rsidRDefault="00B846D4" w:rsidP="00045277">
      <w:pPr>
        <w:shd w:val="clear" w:color="auto" w:fill="FFFFFF"/>
        <w:spacing w:after="0" w:line="240" w:lineRule="auto"/>
        <w:rPr>
          <w:rFonts w:asciiTheme="majorHAnsi" w:eastAsia="Times New Roman" w:hAnsiTheme="majorHAnsi" w:cstheme="majorHAnsi"/>
          <w:lang w:eastAsia="fr-BE"/>
        </w:rPr>
      </w:pPr>
      <w:r w:rsidRPr="000C79FE">
        <w:rPr>
          <w:rFonts w:asciiTheme="majorHAnsi" w:eastAsia="Times New Roman" w:hAnsiTheme="majorHAnsi" w:cstheme="majorHAnsi"/>
          <w:lang w:eastAsia="fr-BE"/>
        </w:rPr>
        <w:t>Centraliser les demandes d'inscriptions dans la crèche</w:t>
      </w:r>
      <w:r w:rsidR="00045277">
        <w:rPr>
          <w:rFonts w:asciiTheme="majorHAnsi" w:eastAsia="Times New Roman" w:hAnsiTheme="majorHAnsi" w:cstheme="majorHAnsi"/>
          <w:lang w:eastAsia="fr-BE"/>
        </w:rPr>
        <w:t> ;</w:t>
      </w:r>
    </w:p>
    <w:p w14:paraId="5879861B" w14:textId="02EFCE89" w:rsidR="00B846D4" w:rsidRPr="000C79FE" w:rsidRDefault="00B846D4" w:rsidP="00045277">
      <w:pPr>
        <w:shd w:val="clear" w:color="auto" w:fill="FFFFFF"/>
        <w:spacing w:after="0" w:line="240" w:lineRule="auto"/>
        <w:rPr>
          <w:rFonts w:asciiTheme="majorHAnsi" w:eastAsia="Times New Roman" w:hAnsiTheme="majorHAnsi" w:cstheme="majorHAnsi"/>
          <w:lang w:eastAsia="fr-BE"/>
        </w:rPr>
      </w:pPr>
      <w:r w:rsidRPr="000C79FE">
        <w:rPr>
          <w:rFonts w:asciiTheme="majorHAnsi" w:eastAsia="Times New Roman" w:hAnsiTheme="majorHAnsi" w:cstheme="majorHAnsi"/>
          <w:lang w:eastAsia="fr-BE"/>
        </w:rPr>
        <w:t>Compléter les dossiers administratifs relatifs aux demandes de subsides, de matériel et moyens divers</w:t>
      </w:r>
      <w:r w:rsidR="00045277">
        <w:rPr>
          <w:rFonts w:asciiTheme="majorHAnsi" w:eastAsia="Times New Roman" w:hAnsiTheme="majorHAnsi" w:cstheme="majorHAnsi"/>
          <w:lang w:eastAsia="fr-BE"/>
        </w:rPr>
        <w:t> ;</w:t>
      </w:r>
    </w:p>
    <w:p w14:paraId="491A92C0" w14:textId="6F0BFCA0" w:rsidR="00B846D4" w:rsidRPr="000C79FE" w:rsidRDefault="00B846D4" w:rsidP="00045277">
      <w:pPr>
        <w:shd w:val="clear" w:color="auto" w:fill="FFFFFF"/>
        <w:spacing w:after="0" w:line="240" w:lineRule="auto"/>
        <w:rPr>
          <w:rFonts w:asciiTheme="majorHAnsi" w:eastAsia="Times New Roman" w:hAnsiTheme="majorHAnsi" w:cstheme="majorHAnsi"/>
          <w:lang w:eastAsia="fr-BE"/>
        </w:rPr>
      </w:pPr>
      <w:r w:rsidRPr="000C79FE">
        <w:rPr>
          <w:rFonts w:asciiTheme="majorHAnsi" w:eastAsia="Times New Roman" w:hAnsiTheme="majorHAnsi" w:cstheme="majorHAnsi"/>
          <w:lang w:eastAsia="fr-BE"/>
        </w:rPr>
        <w:t>Gérer les nouveaux projets (construction, extension, transformation, ...)</w:t>
      </w:r>
      <w:r w:rsidR="00045277">
        <w:rPr>
          <w:rFonts w:asciiTheme="majorHAnsi" w:eastAsia="Times New Roman" w:hAnsiTheme="majorHAnsi" w:cstheme="majorHAnsi"/>
          <w:lang w:eastAsia="fr-BE"/>
        </w:rPr>
        <w:t> ;</w:t>
      </w:r>
    </w:p>
    <w:p w14:paraId="08A48ACC" w14:textId="1BB4181D" w:rsidR="00B846D4" w:rsidRDefault="00B846D4" w:rsidP="00B57B5B">
      <w:pPr>
        <w:shd w:val="clear" w:color="auto" w:fill="FFFFFF"/>
        <w:spacing w:after="0" w:line="240" w:lineRule="auto"/>
        <w:rPr>
          <w:rFonts w:asciiTheme="majorHAnsi" w:eastAsia="Times New Roman" w:hAnsiTheme="majorHAnsi" w:cstheme="majorHAnsi"/>
          <w:lang w:eastAsia="fr-BE"/>
        </w:rPr>
      </w:pPr>
      <w:r w:rsidRPr="000C79FE">
        <w:rPr>
          <w:rFonts w:asciiTheme="majorHAnsi" w:eastAsia="Times New Roman" w:hAnsiTheme="majorHAnsi" w:cstheme="majorHAnsi"/>
          <w:lang w:eastAsia="fr-BE"/>
        </w:rPr>
        <w:t>Planifier les réunions, les évaluations, les moments d'échange et de rencontre pour la crèche</w:t>
      </w:r>
      <w:r w:rsidR="00045277">
        <w:rPr>
          <w:rFonts w:asciiTheme="majorHAnsi" w:eastAsia="Times New Roman" w:hAnsiTheme="majorHAnsi" w:cstheme="majorHAnsi"/>
          <w:lang w:eastAsia="fr-BE"/>
        </w:rPr>
        <w:t>.</w:t>
      </w:r>
    </w:p>
    <w:p w14:paraId="16A3F313" w14:textId="77777777" w:rsidR="00B57B5B" w:rsidRPr="00B57B5B" w:rsidRDefault="00B57B5B" w:rsidP="00B57B5B">
      <w:pPr>
        <w:shd w:val="clear" w:color="auto" w:fill="FFFFFF"/>
        <w:spacing w:after="0" w:line="240" w:lineRule="auto"/>
        <w:rPr>
          <w:rFonts w:asciiTheme="majorHAnsi" w:eastAsia="Times New Roman" w:hAnsiTheme="majorHAnsi" w:cstheme="majorHAnsi"/>
          <w:sz w:val="6"/>
          <w:szCs w:val="6"/>
          <w:lang w:eastAsia="fr-BE"/>
        </w:rPr>
      </w:pPr>
    </w:p>
    <w:p w14:paraId="4981B2F9" w14:textId="001A9AE8" w:rsidR="005B4C27" w:rsidRDefault="00B846D4" w:rsidP="00B57B5B">
      <w:pPr>
        <w:shd w:val="clear" w:color="auto" w:fill="FFFFFF"/>
        <w:spacing w:before="100" w:beforeAutospacing="1" w:after="100" w:afterAutospacing="1" w:line="240" w:lineRule="auto"/>
        <w:rPr>
          <w:rFonts w:asciiTheme="majorHAnsi" w:hAnsiTheme="majorHAnsi" w:cstheme="majorHAnsi"/>
          <w:bCs/>
        </w:rPr>
      </w:pPr>
      <w:r w:rsidRPr="000C79FE">
        <w:rPr>
          <w:rFonts w:asciiTheme="majorHAnsi" w:eastAsia="Times New Roman" w:hAnsiTheme="majorHAnsi" w:cstheme="majorHAnsi"/>
          <w:lang w:eastAsia="fr-BE"/>
        </w:rPr>
        <w:t>En outre, le</w:t>
      </w:r>
      <w:r w:rsidR="00B57B5B">
        <w:rPr>
          <w:rFonts w:asciiTheme="majorHAnsi" w:eastAsia="Times New Roman" w:hAnsiTheme="majorHAnsi" w:cstheme="majorHAnsi"/>
          <w:lang w:eastAsia="fr-BE"/>
        </w:rPr>
        <w:t>/la</w:t>
      </w:r>
      <w:r w:rsidRPr="000C79FE">
        <w:rPr>
          <w:rFonts w:asciiTheme="majorHAnsi" w:eastAsia="Times New Roman" w:hAnsiTheme="majorHAnsi" w:cstheme="majorHAnsi"/>
          <w:lang w:eastAsia="fr-BE"/>
        </w:rPr>
        <w:t xml:space="preserve"> </w:t>
      </w:r>
      <w:proofErr w:type="spellStart"/>
      <w:r w:rsidR="00207A59">
        <w:rPr>
          <w:rFonts w:asciiTheme="majorHAnsi" w:eastAsia="Times New Roman" w:hAnsiTheme="majorHAnsi" w:cstheme="majorHAnsi"/>
          <w:lang w:eastAsia="fr-BE"/>
        </w:rPr>
        <w:t>D</w:t>
      </w:r>
      <w:r w:rsidRPr="000C79FE">
        <w:rPr>
          <w:rFonts w:asciiTheme="majorHAnsi" w:eastAsia="Times New Roman" w:hAnsiTheme="majorHAnsi" w:cstheme="majorHAnsi"/>
          <w:lang w:eastAsia="fr-BE"/>
        </w:rPr>
        <w:t>irecteur.trice</w:t>
      </w:r>
      <w:proofErr w:type="spellEnd"/>
      <w:r w:rsidRPr="000C79FE">
        <w:rPr>
          <w:rFonts w:asciiTheme="majorHAnsi" w:eastAsia="Times New Roman" w:hAnsiTheme="majorHAnsi" w:cstheme="majorHAnsi"/>
          <w:lang w:eastAsia="fr-BE"/>
        </w:rPr>
        <w:t xml:space="preserve"> devra pouvoir travailler en collaboration avec une autre structure d’accueil collective communale. Même si la mission principale du </w:t>
      </w:r>
      <w:proofErr w:type="spellStart"/>
      <w:r w:rsidR="00207A59">
        <w:rPr>
          <w:rFonts w:asciiTheme="majorHAnsi" w:eastAsia="Times New Roman" w:hAnsiTheme="majorHAnsi" w:cstheme="majorHAnsi"/>
          <w:lang w:eastAsia="fr-BE"/>
        </w:rPr>
        <w:t>D</w:t>
      </w:r>
      <w:r w:rsidRPr="000C79FE">
        <w:rPr>
          <w:rFonts w:asciiTheme="majorHAnsi" w:eastAsia="Times New Roman" w:hAnsiTheme="majorHAnsi" w:cstheme="majorHAnsi"/>
          <w:lang w:eastAsia="fr-BE"/>
        </w:rPr>
        <w:t>irecteur.trice</w:t>
      </w:r>
      <w:proofErr w:type="spellEnd"/>
      <w:r w:rsidRPr="000C79FE">
        <w:rPr>
          <w:rFonts w:asciiTheme="majorHAnsi" w:eastAsia="Times New Roman" w:hAnsiTheme="majorHAnsi" w:cstheme="majorHAnsi"/>
          <w:lang w:eastAsia="fr-BE"/>
        </w:rPr>
        <w:t xml:space="preserve"> sera </w:t>
      </w:r>
      <w:r w:rsidR="00B57B5B">
        <w:rPr>
          <w:rFonts w:asciiTheme="majorHAnsi" w:eastAsia="Times New Roman" w:hAnsiTheme="majorHAnsi" w:cstheme="majorHAnsi"/>
          <w:lang w:eastAsia="fr-BE"/>
        </w:rPr>
        <w:t>de prester au sein d’</w:t>
      </w:r>
      <w:r w:rsidRPr="000C79FE">
        <w:rPr>
          <w:rFonts w:asciiTheme="majorHAnsi" w:eastAsia="Times New Roman" w:hAnsiTheme="majorHAnsi" w:cstheme="majorHAnsi"/>
          <w:lang w:eastAsia="fr-BE"/>
        </w:rPr>
        <w:t xml:space="preserve">une seule crèche, il pourra être amené à pallier </w:t>
      </w:r>
      <w:r w:rsidR="000056DB" w:rsidRPr="000C79FE">
        <w:rPr>
          <w:rFonts w:asciiTheme="majorHAnsi" w:eastAsia="Times New Roman" w:hAnsiTheme="majorHAnsi" w:cstheme="majorHAnsi"/>
          <w:lang w:eastAsia="fr-BE"/>
        </w:rPr>
        <w:t>les</w:t>
      </w:r>
      <w:r w:rsidRPr="000C79FE">
        <w:rPr>
          <w:rFonts w:asciiTheme="majorHAnsi" w:eastAsia="Times New Roman" w:hAnsiTheme="majorHAnsi" w:cstheme="majorHAnsi"/>
          <w:lang w:eastAsia="fr-BE"/>
        </w:rPr>
        <w:t xml:space="preserve"> diverses absences du </w:t>
      </w:r>
      <w:proofErr w:type="spellStart"/>
      <w:r w:rsidR="00207A59">
        <w:rPr>
          <w:rFonts w:asciiTheme="majorHAnsi" w:eastAsia="Times New Roman" w:hAnsiTheme="majorHAnsi" w:cstheme="majorHAnsi"/>
          <w:lang w:eastAsia="fr-BE"/>
        </w:rPr>
        <w:t>D</w:t>
      </w:r>
      <w:r w:rsidRPr="000C79FE">
        <w:rPr>
          <w:rFonts w:asciiTheme="majorHAnsi" w:eastAsia="Times New Roman" w:hAnsiTheme="majorHAnsi" w:cstheme="majorHAnsi"/>
          <w:lang w:eastAsia="fr-BE"/>
        </w:rPr>
        <w:t>irecteur.trice</w:t>
      </w:r>
      <w:proofErr w:type="spellEnd"/>
      <w:r w:rsidRPr="000C79FE">
        <w:rPr>
          <w:rFonts w:asciiTheme="majorHAnsi" w:eastAsia="Times New Roman" w:hAnsiTheme="majorHAnsi" w:cstheme="majorHAnsi"/>
          <w:lang w:eastAsia="fr-BE"/>
        </w:rPr>
        <w:t xml:space="preserve"> de l’autre structure d’accueil et vice-versa. </w:t>
      </w:r>
      <w:bookmarkEnd w:id="2"/>
    </w:p>
    <w:p w14:paraId="14D51A31" w14:textId="77777777" w:rsidR="00BC76EC" w:rsidRPr="00BC76EC" w:rsidRDefault="00BC76EC" w:rsidP="00A7324F">
      <w:pPr>
        <w:spacing w:after="0" w:line="240" w:lineRule="auto"/>
        <w:jc w:val="both"/>
        <w:rPr>
          <w:rFonts w:asciiTheme="majorHAnsi" w:hAnsiTheme="majorHAnsi" w:cstheme="majorHAnsi"/>
          <w:b/>
          <w:bCs/>
          <w:u w:val="single"/>
        </w:rPr>
      </w:pPr>
      <w:r w:rsidRPr="00BC76EC">
        <w:rPr>
          <w:rFonts w:asciiTheme="majorHAnsi" w:hAnsiTheme="majorHAnsi" w:cstheme="majorHAnsi"/>
          <w:b/>
          <w:bCs/>
          <w:u w:val="single"/>
        </w:rPr>
        <w:t xml:space="preserve">Connaissances spécifiques : </w:t>
      </w:r>
    </w:p>
    <w:p w14:paraId="4E5A7722" w14:textId="77777777" w:rsidR="00BC76EC" w:rsidRPr="00BC76EC" w:rsidRDefault="00BC76EC" w:rsidP="00A7324F">
      <w:pPr>
        <w:spacing w:after="0" w:line="240" w:lineRule="auto"/>
        <w:jc w:val="both"/>
        <w:rPr>
          <w:rFonts w:asciiTheme="majorHAnsi" w:hAnsiTheme="majorHAnsi" w:cstheme="majorHAnsi"/>
          <w:b/>
          <w:bCs/>
          <w:u w:val="single"/>
        </w:rPr>
      </w:pPr>
    </w:p>
    <w:p w14:paraId="496742F3" w14:textId="35B66670" w:rsidR="005941D8" w:rsidRPr="005941D8" w:rsidRDefault="005941D8" w:rsidP="005941D8">
      <w:pPr>
        <w:spacing w:after="0" w:line="240" w:lineRule="auto"/>
        <w:jc w:val="both"/>
        <w:rPr>
          <w:rFonts w:asciiTheme="majorHAnsi" w:hAnsiTheme="majorHAnsi" w:cstheme="majorHAnsi"/>
          <w:bCs/>
        </w:rPr>
      </w:pPr>
      <w:bookmarkStart w:id="4" w:name="_Hlk212099938"/>
      <w:r w:rsidRPr="005941D8">
        <w:rPr>
          <w:rFonts w:asciiTheme="majorHAnsi" w:hAnsiTheme="majorHAnsi" w:cstheme="majorHAnsi"/>
          <w:bCs/>
        </w:rPr>
        <w:t>Connaissance du développement de l’enfant de 0 à 3 ans.</w:t>
      </w:r>
    </w:p>
    <w:p w14:paraId="198038F3" w14:textId="7D96EB7F" w:rsidR="005941D8" w:rsidRPr="005941D8" w:rsidRDefault="005941D8" w:rsidP="005941D8">
      <w:pPr>
        <w:spacing w:after="0" w:line="240" w:lineRule="auto"/>
        <w:jc w:val="both"/>
        <w:rPr>
          <w:rFonts w:asciiTheme="majorHAnsi" w:hAnsiTheme="majorHAnsi" w:cstheme="majorHAnsi"/>
          <w:bCs/>
        </w:rPr>
      </w:pPr>
      <w:r>
        <w:rPr>
          <w:rFonts w:asciiTheme="majorHAnsi" w:hAnsiTheme="majorHAnsi" w:cstheme="majorHAnsi"/>
          <w:bCs/>
        </w:rPr>
        <w:t>Connaissance de la r</w:t>
      </w:r>
      <w:r w:rsidRPr="005941D8">
        <w:rPr>
          <w:rFonts w:asciiTheme="majorHAnsi" w:hAnsiTheme="majorHAnsi" w:cstheme="majorHAnsi"/>
          <w:bCs/>
        </w:rPr>
        <w:t>églementation en matière d’accueil de la petite enfance.</w:t>
      </w:r>
    </w:p>
    <w:p w14:paraId="67157F7E" w14:textId="4D3E3C0F" w:rsidR="005941D8" w:rsidRPr="005941D8" w:rsidRDefault="005941D8" w:rsidP="005941D8">
      <w:pPr>
        <w:spacing w:after="0" w:line="240" w:lineRule="auto"/>
        <w:jc w:val="both"/>
        <w:rPr>
          <w:rFonts w:asciiTheme="majorHAnsi" w:hAnsiTheme="majorHAnsi" w:cstheme="majorHAnsi"/>
          <w:bCs/>
        </w:rPr>
      </w:pPr>
      <w:r>
        <w:rPr>
          <w:rFonts w:asciiTheme="majorHAnsi" w:hAnsiTheme="majorHAnsi" w:cstheme="majorHAnsi"/>
          <w:bCs/>
        </w:rPr>
        <w:t xml:space="preserve">Expérience en gestion administrative, budgétaire et logistique. </w:t>
      </w:r>
    </w:p>
    <w:bookmarkEnd w:id="4"/>
    <w:p w14:paraId="0CDF8AB5" w14:textId="77777777" w:rsidR="005B4C27" w:rsidRDefault="005B4C27" w:rsidP="00A7324F">
      <w:pPr>
        <w:spacing w:after="0" w:line="240" w:lineRule="auto"/>
        <w:jc w:val="both"/>
        <w:rPr>
          <w:rFonts w:asciiTheme="majorHAnsi" w:hAnsiTheme="majorHAnsi" w:cstheme="majorHAnsi"/>
          <w:bCs/>
          <w:color w:val="FF0000"/>
        </w:rPr>
      </w:pPr>
    </w:p>
    <w:p w14:paraId="45E90F4C" w14:textId="77777777" w:rsidR="00BC76EC" w:rsidRPr="00BC76EC" w:rsidRDefault="00BC76EC" w:rsidP="00A7324F">
      <w:pPr>
        <w:spacing w:after="0" w:line="240" w:lineRule="auto"/>
        <w:jc w:val="both"/>
        <w:rPr>
          <w:rFonts w:asciiTheme="majorHAnsi" w:hAnsiTheme="majorHAnsi" w:cstheme="majorHAnsi"/>
          <w:b/>
          <w:bCs/>
          <w:u w:val="single"/>
        </w:rPr>
      </w:pPr>
      <w:r w:rsidRPr="00BC76EC">
        <w:rPr>
          <w:rFonts w:asciiTheme="majorHAnsi" w:hAnsiTheme="majorHAnsi" w:cstheme="majorHAnsi"/>
          <w:b/>
          <w:bCs/>
          <w:u w:val="single"/>
        </w:rPr>
        <w:t>Compétences relationnelles et professionnelles</w:t>
      </w:r>
    </w:p>
    <w:p w14:paraId="18FCB7B8" w14:textId="77777777" w:rsidR="00BC76EC" w:rsidRPr="00BC76EC" w:rsidRDefault="00BC76EC" w:rsidP="00A7324F">
      <w:pPr>
        <w:spacing w:after="0" w:line="240" w:lineRule="auto"/>
        <w:jc w:val="both"/>
        <w:rPr>
          <w:rFonts w:asciiTheme="majorHAnsi" w:hAnsiTheme="majorHAnsi" w:cstheme="majorHAnsi"/>
          <w:bCs/>
        </w:rPr>
      </w:pPr>
    </w:p>
    <w:p w14:paraId="3220D0E8" w14:textId="12758C77" w:rsidR="00BC76EC" w:rsidRPr="00BC76EC" w:rsidRDefault="00BC76EC" w:rsidP="00A7324F">
      <w:pPr>
        <w:spacing w:after="0" w:line="240" w:lineRule="auto"/>
        <w:jc w:val="both"/>
        <w:rPr>
          <w:rFonts w:asciiTheme="majorHAnsi" w:hAnsiTheme="majorHAnsi" w:cstheme="majorHAnsi"/>
          <w:bCs/>
        </w:rPr>
      </w:pPr>
      <w:bookmarkStart w:id="5" w:name="_Hlk211852375"/>
      <w:r w:rsidRPr="00BC76EC">
        <w:rPr>
          <w:rFonts w:asciiTheme="majorHAnsi" w:hAnsiTheme="majorHAnsi" w:cstheme="majorHAnsi"/>
          <w:bCs/>
        </w:rPr>
        <w:t xml:space="preserve">Excellentes compétences </w:t>
      </w:r>
      <w:r w:rsidR="00093F93">
        <w:rPr>
          <w:rFonts w:asciiTheme="majorHAnsi" w:hAnsiTheme="majorHAnsi" w:cstheme="majorHAnsi"/>
          <w:bCs/>
        </w:rPr>
        <w:t xml:space="preserve">relationnelles et </w:t>
      </w:r>
      <w:r w:rsidRPr="00BC76EC">
        <w:rPr>
          <w:rFonts w:asciiTheme="majorHAnsi" w:hAnsiTheme="majorHAnsi" w:cstheme="majorHAnsi"/>
          <w:bCs/>
        </w:rPr>
        <w:t>organisationnelles.</w:t>
      </w:r>
    </w:p>
    <w:p w14:paraId="2FFB1D90" w14:textId="693B98CD" w:rsidR="00BC76EC" w:rsidRPr="00BC76EC" w:rsidRDefault="00BC76EC" w:rsidP="00A7324F">
      <w:pPr>
        <w:spacing w:after="0" w:line="240" w:lineRule="auto"/>
        <w:jc w:val="both"/>
        <w:rPr>
          <w:rFonts w:asciiTheme="majorHAnsi" w:hAnsiTheme="majorHAnsi" w:cstheme="majorHAnsi"/>
          <w:bCs/>
        </w:rPr>
      </w:pPr>
      <w:r w:rsidRPr="00BC76EC">
        <w:rPr>
          <w:rFonts w:asciiTheme="majorHAnsi" w:hAnsiTheme="majorHAnsi" w:cstheme="majorHAnsi"/>
          <w:bCs/>
        </w:rPr>
        <w:t>Fortes compétences en communication écrite et verbale.</w:t>
      </w:r>
    </w:p>
    <w:p w14:paraId="4FA9E984" w14:textId="0F86579B" w:rsidR="00BC76EC" w:rsidRPr="00BC76EC" w:rsidRDefault="00BC76EC" w:rsidP="00A7324F">
      <w:pPr>
        <w:spacing w:after="0" w:line="240" w:lineRule="auto"/>
        <w:jc w:val="both"/>
        <w:rPr>
          <w:rFonts w:asciiTheme="majorHAnsi" w:hAnsiTheme="majorHAnsi" w:cstheme="majorHAnsi"/>
          <w:bCs/>
        </w:rPr>
      </w:pPr>
      <w:r w:rsidRPr="00BC76EC">
        <w:rPr>
          <w:rFonts w:asciiTheme="majorHAnsi" w:hAnsiTheme="majorHAnsi" w:cstheme="majorHAnsi"/>
          <w:bCs/>
        </w:rPr>
        <w:t>Maîtrise des logiciels de bureautique usuels : traitements de texte, messagerie électronique,</w:t>
      </w:r>
      <w:r w:rsidR="009B5556">
        <w:rPr>
          <w:rFonts w:asciiTheme="majorHAnsi" w:hAnsiTheme="majorHAnsi" w:cstheme="majorHAnsi"/>
          <w:bCs/>
        </w:rPr>
        <w:t xml:space="preserve"> </w:t>
      </w:r>
      <w:r w:rsidRPr="00BC76EC">
        <w:rPr>
          <w:rFonts w:asciiTheme="majorHAnsi" w:hAnsiTheme="majorHAnsi" w:cstheme="majorHAnsi"/>
          <w:bCs/>
        </w:rPr>
        <w:t xml:space="preserve">…). </w:t>
      </w:r>
    </w:p>
    <w:p w14:paraId="44703C61" w14:textId="7D2C1531" w:rsidR="00BC76EC" w:rsidRPr="00BC76EC" w:rsidRDefault="00BC76EC" w:rsidP="00A7324F">
      <w:pPr>
        <w:spacing w:after="0" w:line="240" w:lineRule="auto"/>
        <w:jc w:val="both"/>
        <w:rPr>
          <w:rFonts w:asciiTheme="majorHAnsi" w:hAnsiTheme="majorHAnsi" w:cstheme="majorHAnsi"/>
          <w:bCs/>
        </w:rPr>
      </w:pPr>
      <w:bookmarkStart w:id="6" w:name="_Hlk212100031"/>
      <w:r w:rsidRPr="00BC76EC">
        <w:rPr>
          <w:rFonts w:asciiTheme="majorHAnsi" w:hAnsiTheme="majorHAnsi" w:cstheme="majorHAnsi"/>
          <w:bCs/>
        </w:rPr>
        <w:t xml:space="preserve">Connaissance des </w:t>
      </w:r>
      <w:r w:rsidR="005941D8">
        <w:rPr>
          <w:rFonts w:asciiTheme="majorHAnsi" w:hAnsiTheme="majorHAnsi" w:cstheme="majorHAnsi"/>
          <w:bCs/>
        </w:rPr>
        <w:t xml:space="preserve">règlementations de l’ONE. </w:t>
      </w:r>
      <w:r w:rsidRPr="00BC76EC">
        <w:rPr>
          <w:rFonts w:asciiTheme="majorHAnsi" w:hAnsiTheme="majorHAnsi" w:cstheme="majorHAnsi"/>
          <w:bCs/>
        </w:rPr>
        <w:t xml:space="preserve"> </w:t>
      </w:r>
    </w:p>
    <w:bookmarkEnd w:id="6"/>
    <w:p w14:paraId="0A8628DD" w14:textId="3A30D472" w:rsidR="00093F93" w:rsidRDefault="00093F93" w:rsidP="00A7324F">
      <w:pPr>
        <w:spacing w:after="0" w:line="240" w:lineRule="auto"/>
        <w:jc w:val="both"/>
        <w:rPr>
          <w:rFonts w:asciiTheme="majorHAnsi" w:hAnsiTheme="majorHAnsi" w:cstheme="majorHAnsi"/>
          <w:bCs/>
        </w:rPr>
      </w:pPr>
      <w:r w:rsidRPr="00093F93">
        <w:rPr>
          <w:rFonts w:asciiTheme="majorHAnsi" w:hAnsiTheme="majorHAnsi" w:cstheme="majorHAnsi"/>
          <w:bCs/>
        </w:rPr>
        <w:t>Capacité à avoir une vision transversale et stratégique</w:t>
      </w:r>
      <w:r>
        <w:rPr>
          <w:rFonts w:asciiTheme="majorHAnsi" w:hAnsiTheme="majorHAnsi" w:cstheme="majorHAnsi"/>
          <w:bCs/>
        </w:rPr>
        <w:t>.</w:t>
      </w:r>
    </w:p>
    <w:p w14:paraId="5E798275" w14:textId="77777777" w:rsidR="00BC76EC" w:rsidRPr="00BC76EC" w:rsidRDefault="00BC76EC" w:rsidP="00A7324F">
      <w:pPr>
        <w:spacing w:after="0" w:line="240" w:lineRule="auto"/>
        <w:jc w:val="both"/>
        <w:rPr>
          <w:rFonts w:asciiTheme="majorHAnsi" w:hAnsiTheme="majorHAnsi" w:cstheme="majorHAnsi"/>
          <w:bCs/>
        </w:rPr>
      </w:pPr>
      <w:r w:rsidRPr="00BC76EC">
        <w:rPr>
          <w:rFonts w:asciiTheme="majorHAnsi" w:hAnsiTheme="majorHAnsi" w:cstheme="majorHAnsi"/>
          <w:bCs/>
        </w:rPr>
        <w:t>Capacité à gérer plusieurs tâches simultanément, à prioriser les urgences et à respecter les délais.</w:t>
      </w:r>
    </w:p>
    <w:p w14:paraId="357380B1" w14:textId="528E0D31" w:rsidR="002A54E6" w:rsidRPr="00147409" w:rsidRDefault="00BC76EC" w:rsidP="00A7324F">
      <w:pPr>
        <w:spacing w:after="0" w:line="240" w:lineRule="auto"/>
        <w:jc w:val="both"/>
        <w:rPr>
          <w:rFonts w:asciiTheme="majorHAnsi" w:hAnsiTheme="majorHAnsi" w:cstheme="majorHAnsi"/>
        </w:rPr>
      </w:pPr>
      <w:bookmarkStart w:id="7" w:name="_Hlk212099999"/>
      <w:r w:rsidRPr="00BC76EC">
        <w:rPr>
          <w:rFonts w:asciiTheme="majorHAnsi" w:hAnsiTheme="majorHAnsi" w:cstheme="majorHAnsi"/>
          <w:bCs/>
        </w:rPr>
        <w:t>Capacité à travailler en équipe et à collaborer avec différents intervenants.</w:t>
      </w:r>
      <w:bookmarkEnd w:id="5"/>
      <w:bookmarkEnd w:id="7"/>
    </w:p>
    <w:sectPr w:rsidR="002A54E6" w:rsidRPr="00147409">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207044" w14:textId="77777777" w:rsidR="003409CA" w:rsidRDefault="003409CA" w:rsidP="003409CA">
      <w:pPr>
        <w:spacing w:after="0" w:line="240" w:lineRule="auto"/>
      </w:pPr>
      <w:r>
        <w:separator/>
      </w:r>
    </w:p>
  </w:endnote>
  <w:endnote w:type="continuationSeparator" w:id="0">
    <w:p w14:paraId="412DD7D6" w14:textId="77777777" w:rsidR="003409CA" w:rsidRDefault="003409CA" w:rsidP="003409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89718760"/>
      <w:docPartObj>
        <w:docPartGallery w:val="Page Numbers (Bottom of Page)"/>
        <w:docPartUnique/>
      </w:docPartObj>
    </w:sdtPr>
    <w:sdtEndPr/>
    <w:sdtContent>
      <w:p w14:paraId="1797185E" w14:textId="5ECD0179" w:rsidR="003409CA" w:rsidRDefault="003409CA">
        <w:pPr>
          <w:pStyle w:val="Pieddepage"/>
          <w:jc w:val="right"/>
        </w:pPr>
        <w:r>
          <w:fldChar w:fldCharType="begin"/>
        </w:r>
        <w:r>
          <w:instrText>PAGE   \* MERGEFORMAT</w:instrText>
        </w:r>
        <w:r>
          <w:fldChar w:fldCharType="separate"/>
        </w:r>
        <w:r>
          <w:rPr>
            <w:lang w:val="fr-FR"/>
          </w:rPr>
          <w:t>2</w:t>
        </w:r>
        <w:r>
          <w:fldChar w:fldCharType="end"/>
        </w:r>
      </w:p>
    </w:sdtContent>
  </w:sdt>
  <w:p w14:paraId="35B10123" w14:textId="77777777" w:rsidR="003409CA" w:rsidRDefault="003409CA">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1BE0DA" w14:textId="77777777" w:rsidR="003409CA" w:rsidRDefault="003409CA" w:rsidP="003409CA">
      <w:pPr>
        <w:spacing w:after="0" w:line="240" w:lineRule="auto"/>
      </w:pPr>
      <w:r>
        <w:separator/>
      </w:r>
    </w:p>
  </w:footnote>
  <w:footnote w:type="continuationSeparator" w:id="0">
    <w:p w14:paraId="23A0F12A" w14:textId="77777777" w:rsidR="003409CA" w:rsidRDefault="003409CA" w:rsidP="003409C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D1F70"/>
    <w:multiLevelType w:val="hybridMultilevel"/>
    <w:tmpl w:val="AD06363A"/>
    <w:lvl w:ilvl="0" w:tplc="1158ACAC">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 w15:restartNumberingAfterBreak="0">
    <w:nsid w:val="06215D78"/>
    <w:multiLevelType w:val="hybridMultilevel"/>
    <w:tmpl w:val="EFDC570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 w15:restartNumberingAfterBreak="0">
    <w:nsid w:val="08C475C0"/>
    <w:multiLevelType w:val="hybridMultilevel"/>
    <w:tmpl w:val="E396809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 w15:restartNumberingAfterBreak="0">
    <w:nsid w:val="0D3E33B7"/>
    <w:multiLevelType w:val="hybridMultilevel"/>
    <w:tmpl w:val="68A8873C"/>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 w15:restartNumberingAfterBreak="0">
    <w:nsid w:val="0DCF654D"/>
    <w:multiLevelType w:val="multilevel"/>
    <w:tmpl w:val="02C83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E700856"/>
    <w:multiLevelType w:val="multilevel"/>
    <w:tmpl w:val="F6140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07D3667"/>
    <w:multiLevelType w:val="hybridMultilevel"/>
    <w:tmpl w:val="23C83744"/>
    <w:lvl w:ilvl="0" w:tplc="1CD0DFEC">
      <w:start w:val="3"/>
      <w:numFmt w:val="bullet"/>
      <w:lvlText w:val="-"/>
      <w:lvlJc w:val="left"/>
      <w:pPr>
        <w:tabs>
          <w:tab w:val="num" w:pos="720"/>
        </w:tabs>
        <w:ind w:left="720" w:hanging="360"/>
      </w:pPr>
      <w:rPr>
        <w:rFonts w:ascii="Times New Roman" w:eastAsia="Times New Roman" w:hAnsi="Times New Roman" w:cs="Times New Roman" w:hint="default"/>
      </w:rPr>
    </w:lvl>
    <w:lvl w:ilvl="1" w:tplc="040C0003">
      <w:start w:val="1"/>
      <w:numFmt w:val="bullet"/>
      <w:lvlText w:val="o"/>
      <w:lvlJc w:val="left"/>
      <w:pPr>
        <w:tabs>
          <w:tab w:val="num" w:pos="1440"/>
        </w:tabs>
        <w:ind w:left="1440" w:hanging="360"/>
      </w:pPr>
      <w:rPr>
        <w:rFonts w:ascii="Courier New" w:hAnsi="Courier New" w:cs="Times New Roman"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Times New Roman"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Times New Roman"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1483CDC"/>
    <w:multiLevelType w:val="hybridMultilevel"/>
    <w:tmpl w:val="9F2E511E"/>
    <w:lvl w:ilvl="0" w:tplc="FBBE5704">
      <w:numFmt w:val="bullet"/>
      <w:lvlText w:val="-"/>
      <w:lvlJc w:val="left"/>
      <w:pPr>
        <w:ind w:left="720" w:hanging="360"/>
      </w:pPr>
      <w:rPr>
        <w:rFonts w:ascii="Calibri" w:eastAsiaTheme="minorHAnsi" w:hAnsi="Calibri" w:cs="Calibri" w:hint="default"/>
      </w:rPr>
    </w:lvl>
    <w:lvl w:ilvl="1" w:tplc="080C0003">
      <w:start w:val="1"/>
      <w:numFmt w:val="bullet"/>
      <w:lvlText w:val="o"/>
      <w:lvlJc w:val="left"/>
      <w:pPr>
        <w:ind w:left="1440" w:hanging="360"/>
      </w:pPr>
      <w:rPr>
        <w:rFonts w:ascii="Courier New" w:hAnsi="Courier New" w:cs="Courier New" w:hint="default"/>
      </w:rPr>
    </w:lvl>
    <w:lvl w:ilvl="2" w:tplc="080C0005">
      <w:start w:val="1"/>
      <w:numFmt w:val="bullet"/>
      <w:lvlText w:val=""/>
      <w:lvlJc w:val="left"/>
      <w:pPr>
        <w:ind w:left="2160" w:hanging="360"/>
      </w:pPr>
      <w:rPr>
        <w:rFonts w:ascii="Wingdings" w:hAnsi="Wingdings" w:hint="default"/>
      </w:rPr>
    </w:lvl>
    <w:lvl w:ilvl="3" w:tplc="080C0001">
      <w:start w:val="1"/>
      <w:numFmt w:val="bullet"/>
      <w:lvlText w:val=""/>
      <w:lvlJc w:val="left"/>
      <w:pPr>
        <w:ind w:left="2880" w:hanging="360"/>
      </w:pPr>
      <w:rPr>
        <w:rFonts w:ascii="Symbol" w:hAnsi="Symbol" w:hint="default"/>
      </w:rPr>
    </w:lvl>
    <w:lvl w:ilvl="4" w:tplc="080C0003">
      <w:start w:val="1"/>
      <w:numFmt w:val="bullet"/>
      <w:lvlText w:val="o"/>
      <w:lvlJc w:val="left"/>
      <w:pPr>
        <w:ind w:left="3600" w:hanging="360"/>
      </w:pPr>
      <w:rPr>
        <w:rFonts w:ascii="Courier New" w:hAnsi="Courier New" w:cs="Courier New" w:hint="default"/>
      </w:rPr>
    </w:lvl>
    <w:lvl w:ilvl="5" w:tplc="080C0005">
      <w:start w:val="1"/>
      <w:numFmt w:val="bullet"/>
      <w:lvlText w:val=""/>
      <w:lvlJc w:val="left"/>
      <w:pPr>
        <w:ind w:left="4320" w:hanging="360"/>
      </w:pPr>
      <w:rPr>
        <w:rFonts w:ascii="Wingdings" w:hAnsi="Wingdings" w:hint="default"/>
      </w:rPr>
    </w:lvl>
    <w:lvl w:ilvl="6" w:tplc="080C0001">
      <w:start w:val="1"/>
      <w:numFmt w:val="bullet"/>
      <w:lvlText w:val=""/>
      <w:lvlJc w:val="left"/>
      <w:pPr>
        <w:ind w:left="5040" w:hanging="360"/>
      </w:pPr>
      <w:rPr>
        <w:rFonts w:ascii="Symbol" w:hAnsi="Symbol" w:hint="default"/>
      </w:rPr>
    </w:lvl>
    <w:lvl w:ilvl="7" w:tplc="080C0003">
      <w:start w:val="1"/>
      <w:numFmt w:val="bullet"/>
      <w:lvlText w:val="o"/>
      <w:lvlJc w:val="left"/>
      <w:pPr>
        <w:ind w:left="5760" w:hanging="360"/>
      </w:pPr>
      <w:rPr>
        <w:rFonts w:ascii="Courier New" w:hAnsi="Courier New" w:cs="Courier New" w:hint="default"/>
      </w:rPr>
    </w:lvl>
    <w:lvl w:ilvl="8" w:tplc="080C0005">
      <w:start w:val="1"/>
      <w:numFmt w:val="bullet"/>
      <w:lvlText w:val=""/>
      <w:lvlJc w:val="left"/>
      <w:pPr>
        <w:ind w:left="6480" w:hanging="360"/>
      </w:pPr>
      <w:rPr>
        <w:rFonts w:ascii="Wingdings" w:hAnsi="Wingdings" w:hint="default"/>
      </w:rPr>
    </w:lvl>
  </w:abstractNum>
  <w:abstractNum w:abstractNumId="8" w15:restartNumberingAfterBreak="0">
    <w:nsid w:val="125574E3"/>
    <w:multiLevelType w:val="hybridMultilevel"/>
    <w:tmpl w:val="A27AC338"/>
    <w:lvl w:ilvl="0" w:tplc="950A36E0">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9" w15:restartNumberingAfterBreak="0">
    <w:nsid w:val="1FAC46DB"/>
    <w:multiLevelType w:val="hybridMultilevel"/>
    <w:tmpl w:val="05E6BFFE"/>
    <w:lvl w:ilvl="0" w:tplc="C21A1BDC">
      <w:numFmt w:val="bullet"/>
      <w:lvlText w:val="-"/>
      <w:lvlJc w:val="left"/>
      <w:pPr>
        <w:ind w:left="720" w:hanging="360"/>
      </w:pPr>
      <w:rPr>
        <w:rFonts w:ascii="Times New Roman" w:eastAsia="Times New Roman" w:hAnsi="Times New Roman" w:cs="Times New Roman"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0" w15:restartNumberingAfterBreak="0">
    <w:nsid w:val="23221297"/>
    <w:multiLevelType w:val="hybridMultilevel"/>
    <w:tmpl w:val="70DAD274"/>
    <w:lvl w:ilvl="0" w:tplc="D366ACAA">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1" w15:restartNumberingAfterBreak="0">
    <w:nsid w:val="24336BCD"/>
    <w:multiLevelType w:val="multilevel"/>
    <w:tmpl w:val="A9DE2FB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6927751"/>
    <w:multiLevelType w:val="hybridMultilevel"/>
    <w:tmpl w:val="830CF36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3" w15:restartNumberingAfterBreak="0">
    <w:nsid w:val="27495455"/>
    <w:multiLevelType w:val="hybridMultilevel"/>
    <w:tmpl w:val="D5D609B6"/>
    <w:lvl w:ilvl="0" w:tplc="D59C6720">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4" w15:restartNumberingAfterBreak="0">
    <w:nsid w:val="2892128E"/>
    <w:multiLevelType w:val="multilevel"/>
    <w:tmpl w:val="1BD2B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E385CD9"/>
    <w:multiLevelType w:val="hybridMultilevel"/>
    <w:tmpl w:val="2A1E4A02"/>
    <w:lvl w:ilvl="0" w:tplc="4F3C1B1A">
      <w:numFmt w:val="bullet"/>
      <w:lvlText w:val="-"/>
      <w:lvlJc w:val="left"/>
      <w:pPr>
        <w:ind w:left="720" w:hanging="360"/>
      </w:pPr>
      <w:rPr>
        <w:rFonts w:ascii="Calibri Light" w:eastAsia="Times New Roman" w:hAnsi="Calibri Light" w:cs="Calibri Light"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6" w15:restartNumberingAfterBreak="0">
    <w:nsid w:val="30A02334"/>
    <w:multiLevelType w:val="hybridMultilevel"/>
    <w:tmpl w:val="998E40F6"/>
    <w:lvl w:ilvl="0" w:tplc="4D9E212A">
      <w:numFmt w:val="bullet"/>
      <w:lvlText w:val=""/>
      <w:lvlJc w:val="left"/>
      <w:pPr>
        <w:ind w:left="720" w:hanging="360"/>
      </w:pPr>
      <w:rPr>
        <w:rFonts w:ascii="Symbol" w:eastAsiaTheme="minorHAnsi" w:hAnsi="Symbol" w:cstheme="minorBid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7" w15:restartNumberingAfterBreak="0">
    <w:nsid w:val="335F744C"/>
    <w:multiLevelType w:val="multilevel"/>
    <w:tmpl w:val="A4B2B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40E4237"/>
    <w:multiLevelType w:val="multilevel"/>
    <w:tmpl w:val="145C7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55E18E8"/>
    <w:multiLevelType w:val="multilevel"/>
    <w:tmpl w:val="60DE9B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6132A4D"/>
    <w:multiLevelType w:val="hybridMultilevel"/>
    <w:tmpl w:val="28A6D3C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1" w15:restartNumberingAfterBreak="0">
    <w:nsid w:val="363F3B15"/>
    <w:multiLevelType w:val="multilevel"/>
    <w:tmpl w:val="A432B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AF57EFA"/>
    <w:multiLevelType w:val="multilevel"/>
    <w:tmpl w:val="229048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C0016F5"/>
    <w:multiLevelType w:val="hybridMultilevel"/>
    <w:tmpl w:val="FE768ABC"/>
    <w:lvl w:ilvl="0" w:tplc="9A96FDBE">
      <w:start w:val="7"/>
      <w:numFmt w:val="bullet"/>
      <w:lvlText w:val="-"/>
      <w:lvlJc w:val="left"/>
      <w:pPr>
        <w:ind w:left="720" w:hanging="360"/>
      </w:pPr>
      <w:rPr>
        <w:rFonts w:ascii="Times New Roman" w:eastAsia="Times New Roman" w:hAnsi="Times New Roman" w:cs="Times New Roman"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4" w15:restartNumberingAfterBreak="0">
    <w:nsid w:val="3D1D30BD"/>
    <w:multiLevelType w:val="multilevel"/>
    <w:tmpl w:val="FFC25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0B468A9"/>
    <w:multiLevelType w:val="multilevel"/>
    <w:tmpl w:val="B7329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22C4729"/>
    <w:multiLevelType w:val="hybridMultilevel"/>
    <w:tmpl w:val="21B0AFE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7" w15:restartNumberingAfterBreak="0">
    <w:nsid w:val="423525B4"/>
    <w:multiLevelType w:val="multilevel"/>
    <w:tmpl w:val="A5088E6A"/>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43B81EC2"/>
    <w:multiLevelType w:val="multilevel"/>
    <w:tmpl w:val="5172D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46D5936"/>
    <w:multiLevelType w:val="hybridMultilevel"/>
    <w:tmpl w:val="C7FA5114"/>
    <w:lvl w:ilvl="0" w:tplc="24FA11AE">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0" w15:restartNumberingAfterBreak="0">
    <w:nsid w:val="458010C4"/>
    <w:multiLevelType w:val="multilevel"/>
    <w:tmpl w:val="CF1A8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60C7DF3"/>
    <w:multiLevelType w:val="hybridMultilevel"/>
    <w:tmpl w:val="8A5A44CA"/>
    <w:lvl w:ilvl="0" w:tplc="ADE6D106">
      <w:numFmt w:val="bullet"/>
      <w:lvlText w:val=""/>
      <w:lvlJc w:val="left"/>
      <w:pPr>
        <w:ind w:left="720" w:hanging="360"/>
      </w:pPr>
      <w:rPr>
        <w:rFonts w:ascii="Symbol" w:eastAsiaTheme="minorHAnsi" w:hAnsi="Symbol" w:cstheme="minorBid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2" w15:restartNumberingAfterBreak="0">
    <w:nsid w:val="469B6E98"/>
    <w:multiLevelType w:val="hybridMultilevel"/>
    <w:tmpl w:val="33209AA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3" w15:restartNumberingAfterBreak="0">
    <w:nsid w:val="46F86C70"/>
    <w:multiLevelType w:val="multilevel"/>
    <w:tmpl w:val="C27ED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E0A2B0C"/>
    <w:multiLevelType w:val="multilevel"/>
    <w:tmpl w:val="3ABCB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5E85A41"/>
    <w:multiLevelType w:val="hybridMultilevel"/>
    <w:tmpl w:val="79005C6E"/>
    <w:lvl w:ilvl="0" w:tplc="DD84B4FA">
      <w:numFmt w:val="bullet"/>
      <w:lvlText w:val="-"/>
      <w:lvlJc w:val="left"/>
      <w:pPr>
        <w:ind w:left="720" w:hanging="360"/>
      </w:pPr>
      <w:rPr>
        <w:rFonts w:ascii="Calibri" w:eastAsiaTheme="minorHAnsi" w:hAnsi="Calibri" w:cstheme="minorBid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6" w15:restartNumberingAfterBreak="0">
    <w:nsid w:val="589044F4"/>
    <w:multiLevelType w:val="hybridMultilevel"/>
    <w:tmpl w:val="EEC23136"/>
    <w:lvl w:ilvl="0" w:tplc="D3A27334">
      <w:numFmt w:val="bullet"/>
      <w:lvlText w:val=""/>
      <w:lvlJc w:val="left"/>
      <w:pPr>
        <w:ind w:left="720" w:hanging="360"/>
      </w:pPr>
      <w:rPr>
        <w:rFonts w:ascii="Symbol" w:eastAsiaTheme="minorHAnsi" w:hAnsi="Symbol" w:cstheme="minorBid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7" w15:restartNumberingAfterBreak="0">
    <w:nsid w:val="5B947EBF"/>
    <w:multiLevelType w:val="multilevel"/>
    <w:tmpl w:val="633EC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20070A0"/>
    <w:multiLevelType w:val="hybridMultilevel"/>
    <w:tmpl w:val="84AEB0D4"/>
    <w:lvl w:ilvl="0" w:tplc="080C0005">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9" w15:restartNumberingAfterBreak="0">
    <w:nsid w:val="651234C9"/>
    <w:multiLevelType w:val="multilevel"/>
    <w:tmpl w:val="6590D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C9F584F"/>
    <w:multiLevelType w:val="multilevel"/>
    <w:tmpl w:val="3B2456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CCE7529"/>
    <w:multiLevelType w:val="hybridMultilevel"/>
    <w:tmpl w:val="3B1AE53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2" w15:restartNumberingAfterBreak="0">
    <w:nsid w:val="74FD4DBA"/>
    <w:multiLevelType w:val="hybridMultilevel"/>
    <w:tmpl w:val="4888E5B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3" w15:restartNumberingAfterBreak="0">
    <w:nsid w:val="797F524B"/>
    <w:multiLevelType w:val="multilevel"/>
    <w:tmpl w:val="7BCCB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D4C1D3E"/>
    <w:multiLevelType w:val="hybridMultilevel"/>
    <w:tmpl w:val="3792674E"/>
    <w:lvl w:ilvl="0" w:tplc="D2EE70D0">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5" w15:restartNumberingAfterBreak="0">
    <w:nsid w:val="7DC248F1"/>
    <w:multiLevelType w:val="hybridMultilevel"/>
    <w:tmpl w:val="FE8E46DE"/>
    <w:lvl w:ilvl="0" w:tplc="97E84554">
      <w:numFmt w:val="bullet"/>
      <w:lvlText w:val=""/>
      <w:lvlJc w:val="left"/>
      <w:pPr>
        <w:ind w:left="720" w:hanging="360"/>
      </w:pPr>
      <w:rPr>
        <w:rFonts w:ascii="Symbol" w:eastAsiaTheme="minorHAnsi" w:hAnsi="Symbol" w:cstheme="minorBid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6" w15:restartNumberingAfterBreak="0">
    <w:nsid w:val="7E11277A"/>
    <w:multiLevelType w:val="multilevel"/>
    <w:tmpl w:val="6F0C964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7ED44D7C"/>
    <w:multiLevelType w:val="hybridMultilevel"/>
    <w:tmpl w:val="42AC2D72"/>
    <w:lvl w:ilvl="0" w:tplc="2DB02246">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16cid:durableId="328678263">
    <w:abstractNumId w:val="35"/>
  </w:num>
  <w:num w:numId="2" w16cid:durableId="1418746402">
    <w:abstractNumId w:val="23"/>
  </w:num>
  <w:num w:numId="3" w16cid:durableId="1328482419">
    <w:abstractNumId w:val="9"/>
  </w:num>
  <w:num w:numId="4" w16cid:durableId="1480875906">
    <w:abstractNumId w:val="6"/>
  </w:num>
  <w:num w:numId="5" w16cid:durableId="514730046">
    <w:abstractNumId w:val="0"/>
  </w:num>
  <w:num w:numId="6" w16cid:durableId="14963384">
    <w:abstractNumId w:val="47"/>
  </w:num>
  <w:num w:numId="7" w16cid:durableId="462192587">
    <w:abstractNumId w:val="44"/>
  </w:num>
  <w:num w:numId="8" w16cid:durableId="1954360095">
    <w:abstractNumId w:val="13"/>
  </w:num>
  <w:num w:numId="9" w16cid:durableId="1767924681">
    <w:abstractNumId w:val="31"/>
  </w:num>
  <w:num w:numId="10" w16cid:durableId="915283284">
    <w:abstractNumId w:val="16"/>
  </w:num>
  <w:num w:numId="11" w16cid:durableId="1845584811">
    <w:abstractNumId w:val="45"/>
  </w:num>
  <w:num w:numId="12" w16cid:durableId="1294942589">
    <w:abstractNumId w:val="36"/>
  </w:num>
  <w:num w:numId="13" w16cid:durableId="311522111">
    <w:abstractNumId w:val="10"/>
  </w:num>
  <w:num w:numId="14" w16cid:durableId="828518710">
    <w:abstractNumId w:val="8"/>
  </w:num>
  <w:num w:numId="15" w16cid:durableId="1299646894">
    <w:abstractNumId w:val="29"/>
  </w:num>
  <w:num w:numId="16" w16cid:durableId="1963613883">
    <w:abstractNumId w:val="11"/>
  </w:num>
  <w:num w:numId="17" w16cid:durableId="767431430">
    <w:abstractNumId w:val="40"/>
  </w:num>
  <w:num w:numId="18" w16cid:durableId="2004121575">
    <w:abstractNumId w:val="15"/>
  </w:num>
  <w:num w:numId="19" w16cid:durableId="2126194510">
    <w:abstractNumId w:val="43"/>
  </w:num>
  <w:num w:numId="20" w16cid:durableId="283079241">
    <w:abstractNumId w:val="46"/>
  </w:num>
  <w:num w:numId="21" w16cid:durableId="540554297">
    <w:abstractNumId w:val="14"/>
  </w:num>
  <w:num w:numId="22" w16cid:durableId="1332567162">
    <w:abstractNumId w:val="5"/>
  </w:num>
  <w:num w:numId="23" w16cid:durableId="971057462">
    <w:abstractNumId w:val="24"/>
  </w:num>
  <w:num w:numId="24" w16cid:durableId="30737631">
    <w:abstractNumId w:val="33"/>
  </w:num>
  <w:num w:numId="25" w16cid:durableId="275410706">
    <w:abstractNumId w:val="7"/>
  </w:num>
  <w:num w:numId="26" w16cid:durableId="1237401879">
    <w:abstractNumId w:val="30"/>
  </w:num>
  <w:num w:numId="27" w16cid:durableId="745104074">
    <w:abstractNumId w:val="37"/>
  </w:num>
  <w:num w:numId="28" w16cid:durableId="1405837119">
    <w:abstractNumId w:val="18"/>
  </w:num>
  <w:num w:numId="29" w16cid:durableId="710349469">
    <w:abstractNumId w:val="19"/>
  </w:num>
  <w:num w:numId="30" w16cid:durableId="288243276">
    <w:abstractNumId w:val="28"/>
  </w:num>
  <w:num w:numId="31" w16cid:durableId="3018044">
    <w:abstractNumId w:val="38"/>
  </w:num>
  <w:num w:numId="32" w16cid:durableId="2074111272">
    <w:abstractNumId w:val="42"/>
  </w:num>
  <w:num w:numId="33" w16cid:durableId="1697000849">
    <w:abstractNumId w:val="26"/>
  </w:num>
  <w:num w:numId="34" w16cid:durableId="1619876770">
    <w:abstractNumId w:val="12"/>
  </w:num>
  <w:num w:numId="35" w16cid:durableId="1946424163">
    <w:abstractNumId w:val="41"/>
  </w:num>
  <w:num w:numId="36" w16cid:durableId="379134268">
    <w:abstractNumId w:val="20"/>
  </w:num>
  <w:num w:numId="37" w16cid:durableId="1444231358">
    <w:abstractNumId w:val="3"/>
  </w:num>
  <w:num w:numId="38" w16cid:durableId="197160492">
    <w:abstractNumId w:val="22"/>
  </w:num>
  <w:num w:numId="39" w16cid:durableId="1631597025">
    <w:abstractNumId w:val="32"/>
  </w:num>
  <w:num w:numId="40" w16cid:durableId="1797989121">
    <w:abstractNumId w:val="1"/>
  </w:num>
  <w:num w:numId="41" w16cid:durableId="1032457246">
    <w:abstractNumId w:val="2"/>
  </w:num>
  <w:num w:numId="42" w16cid:durableId="500774706">
    <w:abstractNumId w:val="17"/>
  </w:num>
  <w:num w:numId="43" w16cid:durableId="513809214">
    <w:abstractNumId w:val="25"/>
  </w:num>
  <w:num w:numId="44" w16cid:durableId="1235042462">
    <w:abstractNumId w:val="34"/>
  </w:num>
  <w:num w:numId="45" w16cid:durableId="843009866">
    <w:abstractNumId w:val="21"/>
  </w:num>
  <w:num w:numId="46" w16cid:durableId="245310932">
    <w:abstractNumId w:val="4"/>
  </w:num>
  <w:num w:numId="47" w16cid:durableId="1447385744">
    <w:abstractNumId w:val="39"/>
  </w:num>
  <w:num w:numId="48" w16cid:durableId="1619138253">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3219"/>
    <w:rsid w:val="000032AF"/>
    <w:rsid w:val="000056DB"/>
    <w:rsid w:val="00045277"/>
    <w:rsid w:val="00087367"/>
    <w:rsid w:val="00093F93"/>
    <w:rsid w:val="000A0DBA"/>
    <w:rsid w:val="000B2FC9"/>
    <w:rsid w:val="000C131B"/>
    <w:rsid w:val="00110244"/>
    <w:rsid w:val="00124F85"/>
    <w:rsid w:val="001436B7"/>
    <w:rsid w:val="00145E3A"/>
    <w:rsid w:val="00147409"/>
    <w:rsid w:val="001751A5"/>
    <w:rsid w:val="001A10DD"/>
    <w:rsid w:val="001A14B9"/>
    <w:rsid w:val="001B4E26"/>
    <w:rsid w:val="001E026F"/>
    <w:rsid w:val="00207A59"/>
    <w:rsid w:val="002118C1"/>
    <w:rsid w:val="00212A8A"/>
    <w:rsid w:val="00233B5F"/>
    <w:rsid w:val="00233E4D"/>
    <w:rsid w:val="00236A36"/>
    <w:rsid w:val="00262DAE"/>
    <w:rsid w:val="00262EC1"/>
    <w:rsid w:val="00264410"/>
    <w:rsid w:val="00280607"/>
    <w:rsid w:val="002A40CB"/>
    <w:rsid w:val="002A54E6"/>
    <w:rsid w:val="002A5854"/>
    <w:rsid w:val="002B1DE3"/>
    <w:rsid w:val="002C6ACC"/>
    <w:rsid w:val="002C6F29"/>
    <w:rsid w:val="002F765E"/>
    <w:rsid w:val="00330F8A"/>
    <w:rsid w:val="003366F3"/>
    <w:rsid w:val="003409CA"/>
    <w:rsid w:val="003555F8"/>
    <w:rsid w:val="003A50DB"/>
    <w:rsid w:val="003B10B7"/>
    <w:rsid w:val="003D05A3"/>
    <w:rsid w:val="003D368F"/>
    <w:rsid w:val="003F6035"/>
    <w:rsid w:val="004243CF"/>
    <w:rsid w:val="004314F7"/>
    <w:rsid w:val="00460ED6"/>
    <w:rsid w:val="00472163"/>
    <w:rsid w:val="00477231"/>
    <w:rsid w:val="00492202"/>
    <w:rsid w:val="004C04E2"/>
    <w:rsid w:val="004C4D1F"/>
    <w:rsid w:val="005013CF"/>
    <w:rsid w:val="00537675"/>
    <w:rsid w:val="00554C9C"/>
    <w:rsid w:val="00564875"/>
    <w:rsid w:val="00570467"/>
    <w:rsid w:val="0058046C"/>
    <w:rsid w:val="00587EB6"/>
    <w:rsid w:val="005941D8"/>
    <w:rsid w:val="005B4C27"/>
    <w:rsid w:val="005C130F"/>
    <w:rsid w:val="005C16E8"/>
    <w:rsid w:val="005D760E"/>
    <w:rsid w:val="005E4447"/>
    <w:rsid w:val="0063383E"/>
    <w:rsid w:val="00654BA0"/>
    <w:rsid w:val="00680144"/>
    <w:rsid w:val="006A0862"/>
    <w:rsid w:val="006A0C68"/>
    <w:rsid w:val="006B1A72"/>
    <w:rsid w:val="006B6521"/>
    <w:rsid w:val="006D75A9"/>
    <w:rsid w:val="006E7154"/>
    <w:rsid w:val="0071524B"/>
    <w:rsid w:val="007262A2"/>
    <w:rsid w:val="0072674C"/>
    <w:rsid w:val="00731B4F"/>
    <w:rsid w:val="00735DAE"/>
    <w:rsid w:val="007967FF"/>
    <w:rsid w:val="007A5C84"/>
    <w:rsid w:val="007C360F"/>
    <w:rsid w:val="007D29C8"/>
    <w:rsid w:val="007D79C6"/>
    <w:rsid w:val="0080016C"/>
    <w:rsid w:val="008075BF"/>
    <w:rsid w:val="00821D3D"/>
    <w:rsid w:val="008531F7"/>
    <w:rsid w:val="00871175"/>
    <w:rsid w:val="008A09FE"/>
    <w:rsid w:val="008A2351"/>
    <w:rsid w:val="008A45A3"/>
    <w:rsid w:val="008B00A8"/>
    <w:rsid w:val="008C7787"/>
    <w:rsid w:val="008F78F1"/>
    <w:rsid w:val="00912BF0"/>
    <w:rsid w:val="009244D0"/>
    <w:rsid w:val="00940805"/>
    <w:rsid w:val="0094723A"/>
    <w:rsid w:val="009474F6"/>
    <w:rsid w:val="009B5556"/>
    <w:rsid w:val="009B7A04"/>
    <w:rsid w:val="009C3866"/>
    <w:rsid w:val="009D6E97"/>
    <w:rsid w:val="009E5E85"/>
    <w:rsid w:val="009F7BCC"/>
    <w:rsid w:val="00A0267D"/>
    <w:rsid w:val="00A051EC"/>
    <w:rsid w:val="00A05505"/>
    <w:rsid w:val="00A107E6"/>
    <w:rsid w:val="00A12B16"/>
    <w:rsid w:val="00A1390D"/>
    <w:rsid w:val="00A2522F"/>
    <w:rsid w:val="00A54046"/>
    <w:rsid w:val="00A7324F"/>
    <w:rsid w:val="00A84245"/>
    <w:rsid w:val="00A863F4"/>
    <w:rsid w:val="00A87ABB"/>
    <w:rsid w:val="00A92787"/>
    <w:rsid w:val="00A92E60"/>
    <w:rsid w:val="00AD663F"/>
    <w:rsid w:val="00AE73F7"/>
    <w:rsid w:val="00B05653"/>
    <w:rsid w:val="00B40228"/>
    <w:rsid w:val="00B42E47"/>
    <w:rsid w:val="00B57B5B"/>
    <w:rsid w:val="00B60966"/>
    <w:rsid w:val="00B846D4"/>
    <w:rsid w:val="00B9400D"/>
    <w:rsid w:val="00B94841"/>
    <w:rsid w:val="00BA3803"/>
    <w:rsid w:val="00BC76EC"/>
    <w:rsid w:val="00BE067A"/>
    <w:rsid w:val="00BF52E5"/>
    <w:rsid w:val="00C03367"/>
    <w:rsid w:val="00C147D3"/>
    <w:rsid w:val="00C35E17"/>
    <w:rsid w:val="00C47FE2"/>
    <w:rsid w:val="00CE1534"/>
    <w:rsid w:val="00CE5331"/>
    <w:rsid w:val="00D02DCF"/>
    <w:rsid w:val="00D069DB"/>
    <w:rsid w:val="00D35CEC"/>
    <w:rsid w:val="00D66760"/>
    <w:rsid w:val="00DC4E4C"/>
    <w:rsid w:val="00DD41A7"/>
    <w:rsid w:val="00DD7044"/>
    <w:rsid w:val="00DF3219"/>
    <w:rsid w:val="00E00682"/>
    <w:rsid w:val="00E4586F"/>
    <w:rsid w:val="00E80A77"/>
    <w:rsid w:val="00E93238"/>
    <w:rsid w:val="00EB32C9"/>
    <w:rsid w:val="00ED57BA"/>
    <w:rsid w:val="00EE7DEA"/>
    <w:rsid w:val="00F3665C"/>
    <w:rsid w:val="00F447C0"/>
    <w:rsid w:val="00F53615"/>
    <w:rsid w:val="00F53C0E"/>
    <w:rsid w:val="00F60CC9"/>
    <w:rsid w:val="00F94573"/>
    <w:rsid w:val="00F94DDC"/>
    <w:rsid w:val="00FF159D"/>
    <w:rsid w:val="00FF204A"/>
    <w:rsid w:val="53E4F945"/>
    <w:rsid w:val="59F5C860"/>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524F7"/>
  <w15:chartTrackingRefBased/>
  <w15:docId w15:val="{9E191DA6-BAC4-4266-A59B-F3EDAB9790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CE5331"/>
    <w:pPr>
      <w:ind w:left="720"/>
      <w:contextualSpacing/>
    </w:pPr>
  </w:style>
  <w:style w:type="paragraph" w:styleId="NormalWeb">
    <w:name w:val="Normal (Web)"/>
    <w:basedOn w:val="Normal"/>
    <w:uiPriority w:val="99"/>
    <w:unhideWhenUsed/>
    <w:rsid w:val="000C131B"/>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ev">
    <w:name w:val="Strong"/>
    <w:basedOn w:val="Policepardfaut"/>
    <w:uiPriority w:val="22"/>
    <w:qFormat/>
    <w:rsid w:val="003D05A3"/>
    <w:rPr>
      <w:b/>
      <w:bCs/>
    </w:rPr>
  </w:style>
  <w:style w:type="paragraph" w:styleId="En-tte">
    <w:name w:val="header"/>
    <w:basedOn w:val="Normal"/>
    <w:link w:val="En-tteCar"/>
    <w:uiPriority w:val="99"/>
    <w:unhideWhenUsed/>
    <w:rsid w:val="003409CA"/>
    <w:pPr>
      <w:tabs>
        <w:tab w:val="center" w:pos="4536"/>
        <w:tab w:val="right" w:pos="9072"/>
      </w:tabs>
      <w:spacing w:after="0" w:line="240" w:lineRule="auto"/>
    </w:pPr>
  </w:style>
  <w:style w:type="character" w:customStyle="1" w:styleId="En-tteCar">
    <w:name w:val="En-tête Car"/>
    <w:basedOn w:val="Policepardfaut"/>
    <w:link w:val="En-tte"/>
    <w:uiPriority w:val="99"/>
    <w:rsid w:val="003409CA"/>
  </w:style>
  <w:style w:type="paragraph" w:styleId="Pieddepage">
    <w:name w:val="footer"/>
    <w:basedOn w:val="Normal"/>
    <w:link w:val="PieddepageCar"/>
    <w:uiPriority w:val="99"/>
    <w:unhideWhenUsed/>
    <w:rsid w:val="003409C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409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472196">
      <w:bodyDiv w:val="1"/>
      <w:marLeft w:val="0"/>
      <w:marRight w:val="0"/>
      <w:marTop w:val="0"/>
      <w:marBottom w:val="0"/>
      <w:divBdr>
        <w:top w:val="none" w:sz="0" w:space="0" w:color="auto"/>
        <w:left w:val="none" w:sz="0" w:space="0" w:color="auto"/>
        <w:bottom w:val="none" w:sz="0" w:space="0" w:color="auto"/>
        <w:right w:val="none" w:sz="0" w:space="0" w:color="auto"/>
      </w:divBdr>
    </w:div>
    <w:div w:id="21057353">
      <w:bodyDiv w:val="1"/>
      <w:marLeft w:val="0"/>
      <w:marRight w:val="0"/>
      <w:marTop w:val="0"/>
      <w:marBottom w:val="0"/>
      <w:divBdr>
        <w:top w:val="none" w:sz="0" w:space="0" w:color="auto"/>
        <w:left w:val="none" w:sz="0" w:space="0" w:color="auto"/>
        <w:bottom w:val="none" w:sz="0" w:space="0" w:color="auto"/>
        <w:right w:val="none" w:sz="0" w:space="0" w:color="auto"/>
      </w:divBdr>
    </w:div>
    <w:div w:id="73862304">
      <w:bodyDiv w:val="1"/>
      <w:marLeft w:val="0"/>
      <w:marRight w:val="0"/>
      <w:marTop w:val="0"/>
      <w:marBottom w:val="0"/>
      <w:divBdr>
        <w:top w:val="none" w:sz="0" w:space="0" w:color="auto"/>
        <w:left w:val="none" w:sz="0" w:space="0" w:color="auto"/>
        <w:bottom w:val="none" w:sz="0" w:space="0" w:color="auto"/>
        <w:right w:val="none" w:sz="0" w:space="0" w:color="auto"/>
      </w:divBdr>
    </w:div>
    <w:div w:id="145442679">
      <w:bodyDiv w:val="1"/>
      <w:marLeft w:val="0"/>
      <w:marRight w:val="0"/>
      <w:marTop w:val="0"/>
      <w:marBottom w:val="0"/>
      <w:divBdr>
        <w:top w:val="none" w:sz="0" w:space="0" w:color="auto"/>
        <w:left w:val="none" w:sz="0" w:space="0" w:color="auto"/>
        <w:bottom w:val="none" w:sz="0" w:space="0" w:color="auto"/>
        <w:right w:val="none" w:sz="0" w:space="0" w:color="auto"/>
      </w:divBdr>
    </w:div>
    <w:div w:id="204608735">
      <w:bodyDiv w:val="1"/>
      <w:marLeft w:val="0"/>
      <w:marRight w:val="0"/>
      <w:marTop w:val="0"/>
      <w:marBottom w:val="0"/>
      <w:divBdr>
        <w:top w:val="none" w:sz="0" w:space="0" w:color="auto"/>
        <w:left w:val="none" w:sz="0" w:space="0" w:color="auto"/>
        <w:bottom w:val="none" w:sz="0" w:space="0" w:color="auto"/>
        <w:right w:val="none" w:sz="0" w:space="0" w:color="auto"/>
      </w:divBdr>
    </w:div>
    <w:div w:id="231742081">
      <w:bodyDiv w:val="1"/>
      <w:marLeft w:val="0"/>
      <w:marRight w:val="0"/>
      <w:marTop w:val="0"/>
      <w:marBottom w:val="0"/>
      <w:divBdr>
        <w:top w:val="none" w:sz="0" w:space="0" w:color="auto"/>
        <w:left w:val="none" w:sz="0" w:space="0" w:color="auto"/>
        <w:bottom w:val="none" w:sz="0" w:space="0" w:color="auto"/>
        <w:right w:val="none" w:sz="0" w:space="0" w:color="auto"/>
      </w:divBdr>
    </w:div>
    <w:div w:id="438569977">
      <w:bodyDiv w:val="1"/>
      <w:marLeft w:val="0"/>
      <w:marRight w:val="0"/>
      <w:marTop w:val="0"/>
      <w:marBottom w:val="0"/>
      <w:divBdr>
        <w:top w:val="none" w:sz="0" w:space="0" w:color="auto"/>
        <w:left w:val="none" w:sz="0" w:space="0" w:color="auto"/>
        <w:bottom w:val="none" w:sz="0" w:space="0" w:color="auto"/>
        <w:right w:val="none" w:sz="0" w:space="0" w:color="auto"/>
      </w:divBdr>
    </w:div>
    <w:div w:id="514804251">
      <w:bodyDiv w:val="1"/>
      <w:marLeft w:val="0"/>
      <w:marRight w:val="0"/>
      <w:marTop w:val="0"/>
      <w:marBottom w:val="0"/>
      <w:divBdr>
        <w:top w:val="none" w:sz="0" w:space="0" w:color="auto"/>
        <w:left w:val="none" w:sz="0" w:space="0" w:color="auto"/>
        <w:bottom w:val="none" w:sz="0" w:space="0" w:color="auto"/>
        <w:right w:val="none" w:sz="0" w:space="0" w:color="auto"/>
      </w:divBdr>
    </w:div>
    <w:div w:id="517428048">
      <w:bodyDiv w:val="1"/>
      <w:marLeft w:val="0"/>
      <w:marRight w:val="0"/>
      <w:marTop w:val="0"/>
      <w:marBottom w:val="0"/>
      <w:divBdr>
        <w:top w:val="none" w:sz="0" w:space="0" w:color="auto"/>
        <w:left w:val="none" w:sz="0" w:space="0" w:color="auto"/>
        <w:bottom w:val="none" w:sz="0" w:space="0" w:color="auto"/>
        <w:right w:val="none" w:sz="0" w:space="0" w:color="auto"/>
      </w:divBdr>
    </w:div>
    <w:div w:id="701170255">
      <w:bodyDiv w:val="1"/>
      <w:marLeft w:val="0"/>
      <w:marRight w:val="0"/>
      <w:marTop w:val="0"/>
      <w:marBottom w:val="0"/>
      <w:divBdr>
        <w:top w:val="none" w:sz="0" w:space="0" w:color="auto"/>
        <w:left w:val="none" w:sz="0" w:space="0" w:color="auto"/>
        <w:bottom w:val="none" w:sz="0" w:space="0" w:color="auto"/>
        <w:right w:val="none" w:sz="0" w:space="0" w:color="auto"/>
      </w:divBdr>
    </w:div>
    <w:div w:id="717823685">
      <w:bodyDiv w:val="1"/>
      <w:marLeft w:val="0"/>
      <w:marRight w:val="0"/>
      <w:marTop w:val="0"/>
      <w:marBottom w:val="0"/>
      <w:divBdr>
        <w:top w:val="none" w:sz="0" w:space="0" w:color="auto"/>
        <w:left w:val="none" w:sz="0" w:space="0" w:color="auto"/>
        <w:bottom w:val="none" w:sz="0" w:space="0" w:color="auto"/>
        <w:right w:val="none" w:sz="0" w:space="0" w:color="auto"/>
      </w:divBdr>
    </w:div>
    <w:div w:id="721833854">
      <w:bodyDiv w:val="1"/>
      <w:marLeft w:val="0"/>
      <w:marRight w:val="0"/>
      <w:marTop w:val="0"/>
      <w:marBottom w:val="0"/>
      <w:divBdr>
        <w:top w:val="none" w:sz="0" w:space="0" w:color="auto"/>
        <w:left w:val="none" w:sz="0" w:space="0" w:color="auto"/>
        <w:bottom w:val="none" w:sz="0" w:space="0" w:color="auto"/>
        <w:right w:val="none" w:sz="0" w:space="0" w:color="auto"/>
      </w:divBdr>
    </w:div>
    <w:div w:id="779837432">
      <w:bodyDiv w:val="1"/>
      <w:marLeft w:val="0"/>
      <w:marRight w:val="0"/>
      <w:marTop w:val="0"/>
      <w:marBottom w:val="0"/>
      <w:divBdr>
        <w:top w:val="none" w:sz="0" w:space="0" w:color="auto"/>
        <w:left w:val="none" w:sz="0" w:space="0" w:color="auto"/>
        <w:bottom w:val="none" w:sz="0" w:space="0" w:color="auto"/>
        <w:right w:val="none" w:sz="0" w:space="0" w:color="auto"/>
      </w:divBdr>
    </w:div>
    <w:div w:id="960259282">
      <w:bodyDiv w:val="1"/>
      <w:marLeft w:val="0"/>
      <w:marRight w:val="0"/>
      <w:marTop w:val="0"/>
      <w:marBottom w:val="0"/>
      <w:divBdr>
        <w:top w:val="none" w:sz="0" w:space="0" w:color="auto"/>
        <w:left w:val="none" w:sz="0" w:space="0" w:color="auto"/>
        <w:bottom w:val="none" w:sz="0" w:space="0" w:color="auto"/>
        <w:right w:val="none" w:sz="0" w:space="0" w:color="auto"/>
      </w:divBdr>
    </w:div>
    <w:div w:id="1021779062">
      <w:bodyDiv w:val="1"/>
      <w:marLeft w:val="0"/>
      <w:marRight w:val="0"/>
      <w:marTop w:val="0"/>
      <w:marBottom w:val="0"/>
      <w:divBdr>
        <w:top w:val="none" w:sz="0" w:space="0" w:color="auto"/>
        <w:left w:val="none" w:sz="0" w:space="0" w:color="auto"/>
        <w:bottom w:val="none" w:sz="0" w:space="0" w:color="auto"/>
        <w:right w:val="none" w:sz="0" w:space="0" w:color="auto"/>
      </w:divBdr>
    </w:div>
    <w:div w:id="1035932860">
      <w:bodyDiv w:val="1"/>
      <w:marLeft w:val="0"/>
      <w:marRight w:val="0"/>
      <w:marTop w:val="0"/>
      <w:marBottom w:val="0"/>
      <w:divBdr>
        <w:top w:val="none" w:sz="0" w:space="0" w:color="auto"/>
        <w:left w:val="none" w:sz="0" w:space="0" w:color="auto"/>
        <w:bottom w:val="none" w:sz="0" w:space="0" w:color="auto"/>
        <w:right w:val="none" w:sz="0" w:space="0" w:color="auto"/>
      </w:divBdr>
    </w:div>
    <w:div w:id="1041781120">
      <w:bodyDiv w:val="1"/>
      <w:marLeft w:val="0"/>
      <w:marRight w:val="0"/>
      <w:marTop w:val="0"/>
      <w:marBottom w:val="0"/>
      <w:divBdr>
        <w:top w:val="none" w:sz="0" w:space="0" w:color="auto"/>
        <w:left w:val="none" w:sz="0" w:space="0" w:color="auto"/>
        <w:bottom w:val="none" w:sz="0" w:space="0" w:color="auto"/>
        <w:right w:val="none" w:sz="0" w:space="0" w:color="auto"/>
      </w:divBdr>
    </w:div>
    <w:div w:id="1054309272">
      <w:bodyDiv w:val="1"/>
      <w:marLeft w:val="0"/>
      <w:marRight w:val="0"/>
      <w:marTop w:val="0"/>
      <w:marBottom w:val="0"/>
      <w:divBdr>
        <w:top w:val="none" w:sz="0" w:space="0" w:color="auto"/>
        <w:left w:val="none" w:sz="0" w:space="0" w:color="auto"/>
        <w:bottom w:val="none" w:sz="0" w:space="0" w:color="auto"/>
        <w:right w:val="none" w:sz="0" w:space="0" w:color="auto"/>
      </w:divBdr>
    </w:div>
    <w:div w:id="1160586407">
      <w:bodyDiv w:val="1"/>
      <w:marLeft w:val="0"/>
      <w:marRight w:val="0"/>
      <w:marTop w:val="0"/>
      <w:marBottom w:val="0"/>
      <w:divBdr>
        <w:top w:val="none" w:sz="0" w:space="0" w:color="auto"/>
        <w:left w:val="none" w:sz="0" w:space="0" w:color="auto"/>
        <w:bottom w:val="none" w:sz="0" w:space="0" w:color="auto"/>
        <w:right w:val="none" w:sz="0" w:space="0" w:color="auto"/>
      </w:divBdr>
    </w:div>
    <w:div w:id="1160652871">
      <w:bodyDiv w:val="1"/>
      <w:marLeft w:val="0"/>
      <w:marRight w:val="0"/>
      <w:marTop w:val="0"/>
      <w:marBottom w:val="0"/>
      <w:divBdr>
        <w:top w:val="none" w:sz="0" w:space="0" w:color="auto"/>
        <w:left w:val="none" w:sz="0" w:space="0" w:color="auto"/>
        <w:bottom w:val="none" w:sz="0" w:space="0" w:color="auto"/>
        <w:right w:val="none" w:sz="0" w:space="0" w:color="auto"/>
      </w:divBdr>
    </w:div>
    <w:div w:id="1177571673">
      <w:bodyDiv w:val="1"/>
      <w:marLeft w:val="0"/>
      <w:marRight w:val="0"/>
      <w:marTop w:val="0"/>
      <w:marBottom w:val="0"/>
      <w:divBdr>
        <w:top w:val="none" w:sz="0" w:space="0" w:color="auto"/>
        <w:left w:val="none" w:sz="0" w:space="0" w:color="auto"/>
        <w:bottom w:val="none" w:sz="0" w:space="0" w:color="auto"/>
        <w:right w:val="none" w:sz="0" w:space="0" w:color="auto"/>
      </w:divBdr>
    </w:div>
    <w:div w:id="1239630328">
      <w:bodyDiv w:val="1"/>
      <w:marLeft w:val="0"/>
      <w:marRight w:val="0"/>
      <w:marTop w:val="0"/>
      <w:marBottom w:val="0"/>
      <w:divBdr>
        <w:top w:val="none" w:sz="0" w:space="0" w:color="auto"/>
        <w:left w:val="none" w:sz="0" w:space="0" w:color="auto"/>
        <w:bottom w:val="none" w:sz="0" w:space="0" w:color="auto"/>
        <w:right w:val="none" w:sz="0" w:space="0" w:color="auto"/>
      </w:divBdr>
    </w:div>
    <w:div w:id="1282683610">
      <w:bodyDiv w:val="1"/>
      <w:marLeft w:val="0"/>
      <w:marRight w:val="0"/>
      <w:marTop w:val="0"/>
      <w:marBottom w:val="0"/>
      <w:divBdr>
        <w:top w:val="none" w:sz="0" w:space="0" w:color="auto"/>
        <w:left w:val="none" w:sz="0" w:space="0" w:color="auto"/>
        <w:bottom w:val="none" w:sz="0" w:space="0" w:color="auto"/>
        <w:right w:val="none" w:sz="0" w:space="0" w:color="auto"/>
      </w:divBdr>
    </w:div>
    <w:div w:id="1344473839">
      <w:bodyDiv w:val="1"/>
      <w:marLeft w:val="0"/>
      <w:marRight w:val="0"/>
      <w:marTop w:val="0"/>
      <w:marBottom w:val="0"/>
      <w:divBdr>
        <w:top w:val="none" w:sz="0" w:space="0" w:color="auto"/>
        <w:left w:val="none" w:sz="0" w:space="0" w:color="auto"/>
        <w:bottom w:val="none" w:sz="0" w:space="0" w:color="auto"/>
        <w:right w:val="none" w:sz="0" w:space="0" w:color="auto"/>
      </w:divBdr>
    </w:div>
    <w:div w:id="1354498836">
      <w:bodyDiv w:val="1"/>
      <w:marLeft w:val="0"/>
      <w:marRight w:val="0"/>
      <w:marTop w:val="0"/>
      <w:marBottom w:val="0"/>
      <w:divBdr>
        <w:top w:val="none" w:sz="0" w:space="0" w:color="auto"/>
        <w:left w:val="none" w:sz="0" w:space="0" w:color="auto"/>
        <w:bottom w:val="none" w:sz="0" w:space="0" w:color="auto"/>
        <w:right w:val="none" w:sz="0" w:space="0" w:color="auto"/>
      </w:divBdr>
    </w:div>
    <w:div w:id="1421901750">
      <w:bodyDiv w:val="1"/>
      <w:marLeft w:val="0"/>
      <w:marRight w:val="0"/>
      <w:marTop w:val="0"/>
      <w:marBottom w:val="0"/>
      <w:divBdr>
        <w:top w:val="none" w:sz="0" w:space="0" w:color="auto"/>
        <w:left w:val="none" w:sz="0" w:space="0" w:color="auto"/>
        <w:bottom w:val="none" w:sz="0" w:space="0" w:color="auto"/>
        <w:right w:val="none" w:sz="0" w:space="0" w:color="auto"/>
      </w:divBdr>
    </w:div>
    <w:div w:id="1515995764">
      <w:bodyDiv w:val="1"/>
      <w:marLeft w:val="0"/>
      <w:marRight w:val="0"/>
      <w:marTop w:val="0"/>
      <w:marBottom w:val="0"/>
      <w:divBdr>
        <w:top w:val="none" w:sz="0" w:space="0" w:color="auto"/>
        <w:left w:val="none" w:sz="0" w:space="0" w:color="auto"/>
        <w:bottom w:val="none" w:sz="0" w:space="0" w:color="auto"/>
        <w:right w:val="none" w:sz="0" w:space="0" w:color="auto"/>
      </w:divBdr>
    </w:div>
    <w:div w:id="1528173974">
      <w:bodyDiv w:val="1"/>
      <w:marLeft w:val="0"/>
      <w:marRight w:val="0"/>
      <w:marTop w:val="0"/>
      <w:marBottom w:val="0"/>
      <w:divBdr>
        <w:top w:val="none" w:sz="0" w:space="0" w:color="auto"/>
        <w:left w:val="none" w:sz="0" w:space="0" w:color="auto"/>
        <w:bottom w:val="none" w:sz="0" w:space="0" w:color="auto"/>
        <w:right w:val="none" w:sz="0" w:space="0" w:color="auto"/>
      </w:divBdr>
    </w:div>
    <w:div w:id="1529635921">
      <w:bodyDiv w:val="1"/>
      <w:marLeft w:val="0"/>
      <w:marRight w:val="0"/>
      <w:marTop w:val="0"/>
      <w:marBottom w:val="0"/>
      <w:divBdr>
        <w:top w:val="none" w:sz="0" w:space="0" w:color="auto"/>
        <w:left w:val="none" w:sz="0" w:space="0" w:color="auto"/>
        <w:bottom w:val="none" w:sz="0" w:space="0" w:color="auto"/>
        <w:right w:val="none" w:sz="0" w:space="0" w:color="auto"/>
      </w:divBdr>
    </w:div>
    <w:div w:id="1662350188">
      <w:bodyDiv w:val="1"/>
      <w:marLeft w:val="0"/>
      <w:marRight w:val="0"/>
      <w:marTop w:val="0"/>
      <w:marBottom w:val="0"/>
      <w:divBdr>
        <w:top w:val="none" w:sz="0" w:space="0" w:color="auto"/>
        <w:left w:val="none" w:sz="0" w:space="0" w:color="auto"/>
        <w:bottom w:val="none" w:sz="0" w:space="0" w:color="auto"/>
        <w:right w:val="none" w:sz="0" w:space="0" w:color="auto"/>
      </w:divBdr>
    </w:div>
    <w:div w:id="1667593987">
      <w:bodyDiv w:val="1"/>
      <w:marLeft w:val="0"/>
      <w:marRight w:val="0"/>
      <w:marTop w:val="0"/>
      <w:marBottom w:val="0"/>
      <w:divBdr>
        <w:top w:val="none" w:sz="0" w:space="0" w:color="auto"/>
        <w:left w:val="none" w:sz="0" w:space="0" w:color="auto"/>
        <w:bottom w:val="none" w:sz="0" w:space="0" w:color="auto"/>
        <w:right w:val="none" w:sz="0" w:space="0" w:color="auto"/>
      </w:divBdr>
      <w:divsChild>
        <w:div w:id="1464695751">
          <w:marLeft w:val="0"/>
          <w:marRight w:val="0"/>
          <w:marTop w:val="0"/>
          <w:marBottom w:val="315"/>
          <w:divBdr>
            <w:top w:val="single" w:sz="6" w:space="11" w:color="EED3D7"/>
            <w:left w:val="single" w:sz="6" w:space="11" w:color="EED3D7"/>
            <w:bottom w:val="single" w:sz="6" w:space="11" w:color="EED3D7"/>
            <w:right w:val="single" w:sz="6" w:space="11" w:color="EED3D7"/>
          </w:divBdr>
        </w:div>
        <w:div w:id="679770613">
          <w:marLeft w:val="0"/>
          <w:marRight w:val="0"/>
          <w:marTop w:val="0"/>
          <w:marBottom w:val="315"/>
          <w:divBdr>
            <w:top w:val="single" w:sz="6" w:space="11" w:color="EED3D7"/>
            <w:left w:val="single" w:sz="6" w:space="11" w:color="EED3D7"/>
            <w:bottom w:val="single" w:sz="6" w:space="11" w:color="EED3D7"/>
            <w:right w:val="single" w:sz="6" w:space="11" w:color="EED3D7"/>
          </w:divBdr>
        </w:div>
      </w:divsChild>
    </w:div>
    <w:div w:id="1815100123">
      <w:bodyDiv w:val="1"/>
      <w:marLeft w:val="0"/>
      <w:marRight w:val="0"/>
      <w:marTop w:val="0"/>
      <w:marBottom w:val="0"/>
      <w:divBdr>
        <w:top w:val="none" w:sz="0" w:space="0" w:color="auto"/>
        <w:left w:val="none" w:sz="0" w:space="0" w:color="auto"/>
        <w:bottom w:val="none" w:sz="0" w:space="0" w:color="auto"/>
        <w:right w:val="none" w:sz="0" w:space="0" w:color="auto"/>
      </w:divBdr>
    </w:div>
    <w:div w:id="1878813168">
      <w:bodyDiv w:val="1"/>
      <w:marLeft w:val="0"/>
      <w:marRight w:val="0"/>
      <w:marTop w:val="0"/>
      <w:marBottom w:val="0"/>
      <w:divBdr>
        <w:top w:val="none" w:sz="0" w:space="0" w:color="auto"/>
        <w:left w:val="none" w:sz="0" w:space="0" w:color="auto"/>
        <w:bottom w:val="none" w:sz="0" w:space="0" w:color="auto"/>
        <w:right w:val="none" w:sz="0" w:space="0" w:color="auto"/>
      </w:divBdr>
    </w:div>
    <w:div w:id="1931936464">
      <w:bodyDiv w:val="1"/>
      <w:marLeft w:val="0"/>
      <w:marRight w:val="0"/>
      <w:marTop w:val="0"/>
      <w:marBottom w:val="0"/>
      <w:divBdr>
        <w:top w:val="none" w:sz="0" w:space="0" w:color="auto"/>
        <w:left w:val="none" w:sz="0" w:space="0" w:color="auto"/>
        <w:bottom w:val="none" w:sz="0" w:space="0" w:color="auto"/>
        <w:right w:val="none" w:sz="0" w:space="0" w:color="auto"/>
      </w:divBdr>
    </w:div>
    <w:div w:id="1974285895">
      <w:bodyDiv w:val="1"/>
      <w:marLeft w:val="0"/>
      <w:marRight w:val="0"/>
      <w:marTop w:val="0"/>
      <w:marBottom w:val="0"/>
      <w:divBdr>
        <w:top w:val="none" w:sz="0" w:space="0" w:color="auto"/>
        <w:left w:val="none" w:sz="0" w:space="0" w:color="auto"/>
        <w:bottom w:val="none" w:sz="0" w:space="0" w:color="auto"/>
        <w:right w:val="none" w:sz="0" w:space="0" w:color="auto"/>
      </w:divBdr>
      <w:divsChild>
        <w:div w:id="1457871492">
          <w:marLeft w:val="0"/>
          <w:marRight w:val="0"/>
          <w:marTop w:val="0"/>
          <w:marBottom w:val="315"/>
          <w:divBdr>
            <w:top w:val="single" w:sz="6" w:space="11" w:color="EED3D7"/>
            <w:left w:val="single" w:sz="6" w:space="11" w:color="EED3D7"/>
            <w:bottom w:val="single" w:sz="6" w:space="11" w:color="EED3D7"/>
            <w:right w:val="single" w:sz="6" w:space="11" w:color="EED3D7"/>
          </w:divBdr>
        </w:div>
        <w:div w:id="687408712">
          <w:marLeft w:val="0"/>
          <w:marRight w:val="0"/>
          <w:marTop w:val="0"/>
          <w:marBottom w:val="315"/>
          <w:divBdr>
            <w:top w:val="single" w:sz="6" w:space="11" w:color="EED3D7"/>
            <w:left w:val="single" w:sz="6" w:space="11" w:color="EED3D7"/>
            <w:bottom w:val="single" w:sz="6" w:space="11" w:color="EED3D7"/>
            <w:right w:val="single" w:sz="6" w:space="11" w:color="EED3D7"/>
          </w:divBdr>
        </w:div>
      </w:divsChild>
    </w:div>
    <w:div w:id="2015691635">
      <w:bodyDiv w:val="1"/>
      <w:marLeft w:val="0"/>
      <w:marRight w:val="0"/>
      <w:marTop w:val="0"/>
      <w:marBottom w:val="0"/>
      <w:divBdr>
        <w:top w:val="none" w:sz="0" w:space="0" w:color="auto"/>
        <w:left w:val="none" w:sz="0" w:space="0" w:color="auto"/>
        <w:bottom w:val="none" w:sz="0" w:space="0" w:color="auto"/>
        <w:right w:val="none" w:sz="0" w:space="0" w:color="auto"/>
      </w:divBdr>
    </w:div>
    <w:div w:id="2027830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183</TotalTime>
  <Pages>2</Pages>
  <Words>599</Words>
  <Characters>3300</Characters>
  <Application>Microsoft Office Word</Application>
  <DocSecurity>0</DocSecurity>
  <Lines>27</Lines>
  <Paragraphs>7</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3892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 Michaux</dc:creator>
  <cp:keywords/>
  <dc:description/>
  <cp:lastModifiedBy>Ornella Verheyden</cp:lastModifiedBy>
  <cp:revision>14</cp:revision>
  <cp:lastPrinted>2024-07-09T12:30:00Z</cp:lastPrinted>
  <dcterms:created xsi:type="dcterms:W3CDTF">2025-10-20T07:13:00Z</dcterms:created>
  <dcterms:modified xsi:type="dcterms:W3CDTF">2025-10-24T12:51:00Z</dcterms:modified>
</cp:coreProperties>
</file>